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58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"/>
        <w:gridCol w:w="3492"/>
        <w:gridCol w:w="139"/>
        <w:gridCol w:w="3263"/>
        <w:gridCol w:w="139"/>
        <w:gridCol w:w="1246"/>
        <w:gridCol w:w="2841"/>
        <w:gridCol w:w="4668"/>
      </w:tblGrid>
      <w:tr w:rsidR="00C40F85" w:rsidRPr="00C40F85" w:rsidTr="00726763">
        <w:trPr>
          <w:gridBefore w:val="1"/>
          <w:wBefore w:w="60" w:type="dxa"/>
        </w:trPr>
        <w:tc>
          <w:tcPr>
            <w:tcW w:w="3631" w:type="dxa"/>
            <w:gridSpan w:val="2"/>
          </w:tcPr>
          <w:p w:rsidR="00C40F85" w:rsidRPr="00C40F85" w:rsidRDefault="00C40F85" w:rsidP="00C40F85">
            <w:pPr>
              <w:widowControl w:val="0"/>
              <w:spacing w:line="300" w:lineRule="exact"/>
              <w:ind w:firstLine="0"/>
              <w:jc w:val="both"/>
              <w:rPr>
                <w:rFonts w:eastAsia="Calibri"/>
              </w:rPr>
            </w:pPr>
            <w:bookmarkStart w:id="0" w:name="_GoBack"/>
            <w:bookmarkEnd w:id="0"/>
            <w:r w:rsidRPr="00C40F85">
              <w:rPr>
                <w:rFonts w:eastAsia="Calibri"/>
              </w:rPr>
              <w:t xml:space="preserve">УТВЕРЖДАЮ </w:t>
            </w:r>
          </w:p>
          <w:p w:rsidR="00C40F85" w:rsidRPr="00C40F85" w:rsidRDefault="00C40F85" w:rsidP="00726763">
            <w:pPr>
              <w:widowControl w:val="0"/>
              <w:suppressAutoHyphens/>
              <w:spacing w:line="300" w:lineRule="exact"/>
              <w:ind w:right="316" w:firstLine="0"/>
              <w:rPr>
                <w:rFonts w:eastAsia="Calibri"/>
              </w:rPr>
            </w:pPr>
            <w:r w:rsidRPr="00C40F85">
              <w:rPr>
                <w:rFonts w:eastAsia="Calibri"/>
              </w:rPr>
              <w:t xml:space="preserve">Министр природных ресурсов и охраны окружающей среды Республики Беларусь </w:t>
            </w:r>
          </w:p>
          <w:p w:rsidR="00C40F85" w:rsidRPr="00C40F85" w:rsidRDefault="00C40F85" w:rsidP="00C40F85">
            <w:pPr>
              <w:widowControl w:val="0"/>
              <w:suppressAutoHyphens/>
              <w:spacing w:line="300" w:lineRule="exact"/>
              <w:rPr>
                <w:rFonts w:eastAsia="Calibri"/>
              </w:rPr>
            </w:pPr>
          </w:p>
          <w:p w:rsidR="00C40F85" w:rsidRPr="00C40F85" w:rsidRDefault="00C40F85" w:rsidP="00C40F85">
            <w:pPr>
              <w:widowControl w:val="0"/>
              <w:suppressAutoHyphens/>
              <w:spacing w:line="300" w:lineRule="exact"/>
              <w:ind w:hanging="15"/>
              <w:rPr>
                <w:rFonts w:eastAsia="Calibri"/>
              </w:rPr>
            </w:pPr>
            <w:r w:rsidRPr="00C40F85">
              <w:rPr>
                <w:rFonts w:eastAsia="Calibri"/>
              </w:rPr>
              <w:t>_______</w:t>
            </w:r>
            <w:r w:rsidR="00726763">
              <w:rPr>
                <w:rFonts w:eastAsia="Calibri"/>
              </w:rPr>
              <w:t xml:space="preserve"> </w:t>
            </w:r>
            <w:r w:rsidRPr="00C40F85">
              <w:rPr>
                <w:rFonts w:eastAsia="Calibri"/>
              </w:rPr>
              <w:t>___</w:t>
            </w:r>
            <w:proofErr w:type="spellStart"/>
            <w:r w:rsidRPr="00C40F85">
              <w:rPr>
                <w:rFonts w:eastAsia="Times New Roman"/>
                <w:szCs w:val="20"/>
              </w:rPr>
              <w:t>С.М.Масляк</w:t>
            </w:r>
            <w:proofErr w:type="spellEnd"/>
          </w:p>
          <w:p w:rsidR="00C40F85" w:rsidRPr="00C40F85" w:rsidRDefault="00C40F85" w:rsidP="00C40F85">
            <w:pPr>
              <w:widowControl w:val="0"/>
              <w:suppressAutoHyphens/>
              <w:spacing w:after="240" w:line="300" w:lineRule="exact"/>
              <w:ind w:hanging="15"/>
              <w:rPr>
                <w:rFonts w:eastAsia="Calibri"/>
              </w:rPr>
            </w:pPr>
            <w:r w:rsidRPr="00C40F85">
              <w:rPr>
                <w:rFonts w:eastAsia="Calibri"/>
              </w:rPr>
              <w:t>«__» __________ 202</w:t>
            </w:r>
            <w:r w:rsidRPr="00C40F85">
              <w:rPr>
                <w:rFonts w:eastAsia="Times New Roman"/>
                <w:szCs w:val="20"/>
              </w:rPr>
              <w:t>5</w:t>
            </w:r>
            <w:r w:rsidRPr="00C40F85">
              <w:rPr>
                <w:rFonts w:eastAsia="Calibri"/>
              </w:rPr>
              <w:t xml:space="preserve"> г.</w:t>
            </w:r>
          </w:p>
        </w:tc>
        <w:tc>
          <w:tcPr>
            <w:tcW w:w="3402" w:type="dxa"/>
            <w:gridSpan w:val="2"/>
          </w:tcPr>
          <w:p w:rsidR="00C40F85" w:rsidRPr="00C40F85" w:rsidRDefault="00C40F85" w:rsidP="00726763">
            <w:pPr>
              <w:widowControl w:val="0"/>
              <w:suppressAutoHyphens/>
              <w:spacing w:line="300" w:lineRule="exact"/>
              <w:ind w:left="-101" w:right="315" w:firstLine="0"/>
              <w:rPr>
                <w:rFonts w:eastAsia="Calibri"/>
              </w:rPr>
            </w:pPr>
            <w:r w:rsidRPr="00C40F85">
              <w:rPr>
                <w:rFonts w:eastAsia="Calibri"/>
              </w:rPr>
              <w:t>СОГЛАСОВАНО</w:t>
            </w:r>
          </w:p>
          <w:p w:rsidR="00C40F85" w:rsidRPr="00C40F85" w:rsidRDefault="00C40F85" w:rsidP="00726763">
            <w:pPr>
              <w:widowControl w:val="0"/>
              <w:suppressAutoHyphens/>
              <w:spacing w:line="300" w:lineRule="exact"/>
              <w:ind w:left="-101" w:right="461" w:firstLine="0"/>
              <w:rPr>
                <w:rFonts w:eastAsia="Calibri"/>
              </w:rPr>
            </w:pPr>
            <w:r w:rsidRPr="00C40F85">
              <w:rPr>
                <w:rFonts w:eastAsia="Calibri"/>
              </w:rPr>
              <w:t>Брестский областной исполнительный</w:t>
            </w:r>
            <w:r w:rsidRPr="00C40F85">
              <w:rPr>
                <w:rFonts w:eastAsia="Times New Roman"/>
                <w:szCs w:val="20"/>
              </w:rPr>
              <w:t xml:space="preserve"> </w:t>
            </w:r>
            <w:r w:rsidRPr="00C40F85">
              <w:rPr>
                <w:rFonts w:eastAsia="Calibri"/>
              </w:rPr>
              <w:t>комитет</w:t>
            </w:r>
            <w:r w:rsidR="00726763">
              <w:rPr>
                <w:rFonts w:eastAsia="Calibri"/>
              </w:rPr>
              <w:t xml:space="preserve"> </w:t>
            </w:r>
            <w:r w:rsidRPr="00C40F85">
              <w:rPr>
                <w:rFonts w:eastAsia="Calibri"/>
              </w:rPr>
              <w:t xml:space="preserve">письмо от </w:t>
            </w:r>
            <w:r w:rsidRPr="00C40F85">
              <w:rPr>
                <w:rFonts w:eastAsia="Times New Roman"/>
                <w:szCs w:val="20"/>
              </w:rPr>
              <w:t>№</w:t>
            </w:r>
          </w:p>
        </w:tc>
        <w:tc>
          <w:tcPr>
            <w:tcW w:w="8755" w:type="dxa"/>
            <w:gridSpan w:val="3"/>
          </w:tcPr>
          <w:p w:rsidR="00C40F85" w:rsidRPr="00C40F85" w:rsidRDefault="00C40F85" w:rsidP="00726763">
            <w:pPr>
              <w:widowControl w:val="0"/>
              <w:suppressAutoHyphens/>
              <w:spacing w:line="300" w:lineRule="exact"/>
              <w:ind w:left="-104" w:right="5394" w:firstLine="0"/>
              <w:jc w:val="both"/>
              <w:rPr>
                <w:rFonts w:eastAsia="Calibri"/>
              </w:rPr>
            </w:pPr>
            <w:r w:rsidRPr="00C40F85">
              <w:rPr>
                <w:rFonts w:eastAsia="Calibri"/>
              </w:rPr>
              <w:t>СОГЛАСОАНО</w:t>
            </w:r>
          </w:p>
          <w:p w:rsidR="00C40F85" w:rsidRPr="00726763" w:rsidRDefault="00C40F85" w:rsidP="00726763">
            <w:pPr>
              <w:widowControl w:val="0"/>
              <w:tabs>
                <w:tab w:val="left" w:pos="2731"/>
              </w:tabs>
              <w:suppressAutoHyphens/>
              <w:spacing w:line="300" w:lineRule="exact"/>
              <w:ind w:left="-104" w:right="5819" w:firstLine="27"/>
              <w:jc w:val="both"/>
              <w:rPr>
                <w:rFonts w:eastAsia="Calibri"/>
                <w:spacing w:val="-12"/>
              </w:rPr>
            </w:pPr>
            <w:r w:rsidRPr="00C40F85">
              <w:rPr>
                <w:rFonts w:eastAsia="Calibri"/>
              </w:rPr>
              <w:t>Витебский</w:t>
            </w:r>
            <w:r w:rsidRPr="00C40F85">
              <w:rPr>
                <w:rFonts w:eastAsia="Times New Roman"/>
                <w:szCs w:val="20"/>
              </w:rPr>
              <w:t xml:space="preserve"> </w:t>
            </w:r>
            <w:r w:rsidRPr="00C40F85">
              <w:rPr>
                <w:rFonts w:eastAsia="Calibri"/>
              </w:rPr>
              <w:t xml:space="preserve">областной </w:t>
            </w:r>
            <w:r w:rsidRPr="00C40F85">
              <w:rPr>
                <w:rFonts w:eastAsia="Calibri"/>
                <w:spacing w:val="-12"/>
              </w:rPr>
              <w:t>исполнительный комитет</w:t>
            </w:r>
            <w:r w:rsidR="00726763">
              <w:rPr>
                <w:rFonts w:eastAsia="Calibri"/>
                <w:spacing w:val="-12"/>
              </w:rPr>
              <w:t xml:space="preserve"> </w:t>
            </w:r>
            <w:r w:rsidRPr="00C40F85">
              <w:rPr>
                <w:rFonts w:eastAsia="Calibri"/>
              </w:rPr>
              <w:t xml:space="preserve">письмо от </w:t>
            </w:r>
            <w:r w:rsidRPr="00C40F85">
              <w:rPr>
                <w:rFonts w:eastAsia="Times New Roman"/>
                <w:szCs w:val="20"/>
              </w:rPr>
              <w:t>№</w:t>
            </w:r>
          </w:p>
        </w:tc>
      </w:tr>
      <w:tr w:rsidR="000B5CE6" w:rsidRPr="00C40F85" w:rsidTr="00726763">
        <w:trPr>
          <w:gridAfter w:val="1"/>
          <w:wAfter w:w="4668" w:type="dxa"/>
          <w:trHeight w:val="1413"/>
        </w:trPr>
        <w:tc>
          <w:tcPr>
            <w:tcW w:w="3552" w:type="dxa"/>
            <w:gridSpan w:val="2"/>
          </w:tcPr>
          <w:p w:rsidR="00C40F85" w:rsidRPr="00C40F85" w:rsidRDefault="00C40F85" w:rsidP="00C40F85">
            <w:pPr>
              <w:widowControl w:val="0"/>
              <w:suppressAutoHyphens/>
              <w:spacing w:line="300" w:lineRule="exact"/>
              <w:ind w:firstLine="0"/>
              <w:rPr>
                <w:rFonts w:eastAsia="Calibri"/>
              </w:rPr>
            </w:pPr>
            <w:r w:rsidRPr="00C40F85">
              <w:rPr>
                <w:rFonts w:eastAsia="Calibri"/>
              </w:rPr>
              <w:t>СОГЛАСОВАНО</w:t>
            </w:r>
          </w:p>
          <w:p w:rsidR="00C40F85" w:rsidRPr="00C40F85" w:rsidRDefault="00C40F85" w:rsidP="000B5CE6">
            <w:pPr>
              <w:widowControl w:val="0"/>
              <w:suppressAutoHyphens/>
              <w:spacing w:line="300" w:lineRule="exact"/>
              <w:ind w:right="181" w:firstLine="0"/>
              <w:rPr>
                <w:rFonts w:eastAsia="Calibri"/>
              </w:rPr>
            </w:pPr>
            <w:r w:rsidRPr="00C40F85">
              <w:rPr>
                <w:rFonts w:eastAsia="Calibri"/>
              </w:rPr>
              <w:t xml:space="preserve">Гродненский </w:t>
            </w:r>
            <w:r w:rsidRPr="00C40F85">
              <w:rPr>
                <w:rFonts w:eastAsia="Calibri"/>
                <w:spacing w:val="-8"/>
              </w:rPr>
              <w:t>областной</w:t>
            </w:r>
            <w:r w:rsidRPr="00C40F85">
              <w:rPr>
                <w:rFonts w:eastAsia="Calibri"/>
              </w:rPr>
              <w:t xml:space="preserve"> </w:t>
            </w:r>
            <w:r w:rsidRPr="00C40F85">
              <w:rPr>
                <w:rFonts w:eastAsia="Calibri"/>
                <w:spacing w:val="-12"/>
              </w:rPr>
              <w:t>исполнительный</w:t>
            </w:r>
            <w:r w:rsidRPr="00C40F85">
              <w:rPr>
                <w:rFonts w:eastAsia="Calibri"/>
              </w:rPr>
              <w:t xml:space="preserve"> комитет</w:t>
            </w:r>
          </w:p>
          <w:p w:rsidR="00C40F85" w:rsidRPr="00C40F85" w:rsidRDefault="00C40F85" w:rsidP="00C40F85">
            <w:pPr>
              <w:widowControl w:val="0"/>
              <w:suppressAutoHyphens/>
              <w:spacing w:line="300" w:lineRule="exact"/>
              <w:ind w:firstLine="0"/>
              <w:rPr>
                <w:rFonts w:eastAsia="Calibri"/>
              </w:rPr>
            </w:pPr>
            <w:r w:rsidRPr="00C40F85">
              <w:rPr>
                <w:rFonts w:eastAsia="Calibri"/>
              </w:rPr>
              <w:t xml:space="preserve">письмо от </w:t>
            </w:r>
            <w:r w:rsidRPr="00C40F85">
              <w:rPr>
                <w:rFonts w:eastAsia="Times New Roman"/>
                <w:szCs w:val="20"/>
              </w:rPr>
              <w:t>№</w:t>
            </w:r>
          </w:p>
        </w:tc>
        <w:tc>
          <w:tcPr>
            <w:tcW w:w="3402" w:type="dxa"/>
            <w:gridSpan w:val="2"/>
          </w:tcPr>
          <w:p w:rsidR="00C40F85" w:rsidRPr="00C40F85" w:rsidRDefault="00C40F85" w:rsidP="00C40F85">
            <w:pPr>
              <w:widowControl w:val="0"/>
              <w:suppressAutoHyphens/>
              <w:spacing w:line="300" w:lineRule="exact"/>
              <w:ind w:firstLine="0"/>
              <w:rPr>
                <w:rFonts w:eastAsia="Calibri"/>
              </w:rPr>
            </w:pPr>
            <w:r w:rsidRPr="00C40F85">
              <w:rPr>
                <w:rFonts w:eastAsia="Calibri"/>
              </w:rPr>
              <w:t>СОГЛАСОВАНО</w:t>
            </w:r>
          </w:p>
          <w:p w:rsidR="00C40F85" w:rsidRPr="00C40F85" w:rsidRDefault="00231D4C" w:rsidP="0041007C">
            <w:pPr>
              <w:widowControl w:val="0"/>
              <w:suppressAutoHyphens/>
              <w:spacing w:line="300" w:lineRule="exact"/>
              <w:ind w:right="170" w:firstLine="0"/>
              <w:rPr>
                <w:rFonts w:eastAsia="Calibri"/>
              </w:rPr>
            </w:pPr>
            <w:r>
              <w:rPr>
                <w:rFonts w:eastAsia="Calibri"/>
              </w:rPr>
              <w:t>Гомельский</w:t>
            </w:r>
            <w:r w:rsidR="00C40F85" w:rsidRPr="00C40F85">
              <w:rPr>
                <w:rFonts w:eastAsia="Calibri"/>
              </w:rPr>
              <w:t xml:space="preserve"> областной </w:t>
            </w:r>
            <w:r w:rsidR="00C40F85" w:rsidRPr="00C40F85">
              <w:rPr>
                <w:rFonts w:eastAsia="Calibri"/>
                <w:spacing w:val="-12"/>
              </w:rPr>
              <w:t>исполнительный комитет</w:t>
            </w:r>
          </w:p>
          <w:p w:rsidR="00C40F85" w:rsidRPr="00C40F85" w:rsidRDefault="00C40F85" w:rsidP="00C40F85">
            <w:pPr>
              <w:widowControl w:val="0"/>
              <w:suppressAutoHyphens/>
              <w:spacing w:line="300" w:lineRule="exact"/>
              <w:ind w:firstLine="0"/>
              <w:rPr>
                <w:rFonts w:eastAsia="Calibri"/>
              </w:rPr>
            </w:pPr>
            <w:r w:rsidRPr="00C40F85">
              <w:rPr>
                <w:rFonts w:eastAsia="Calibri"/>
              </w:rPr>
              <w:t xml:space="preserve">письмо от </w:t>
            </w:r>
            <w:r w:rsidRPr="00C40F85">
              <w:rPr>
                <w:rFonts w:eastAsia="Times New Roman"/>
                <w:szCs w:val="20"/>
              </w:rPr>
              <w:t>№</w:t>
            </w:r>
          </w:p>
        </w:tc>
        <w:tc>
          <w:tcPr>
            <w:tcW w:w="4226" w:type="dxa"/>
            <w:gridSpan w:val="3"/>
          </w:tcPr>
          <w:p w:rsidR="00C40F85" w:rsidRPr="00C40F85" w:rsidRDefault="00C40F85" w:rsidP="000B5CE6">
            <w:pPr>
              <w:widowControl w:val="0"/>
              <w:suppressAutoHyphens/>
              <w:spacing w:line="300" w:lineRule="exact"/>
              <w:ind w:right="1139" w:firstLine="0"/>
              <w:jc w:val="both"/>
              <w:rPr>
                <w:rFonts w:eastAsia="Calibri"/>
              </w:rPr>
            </w:pPr>
            <w:r w:rsidRPr="00C40F85">
              <w:rPr>
                <w:rFonts w:eastAsia="Calibri"/>
              </w:rPr>
              <w:t>СОГЛАСОВАНО</w:t>
            </w:r>
            <w:r w:rsidR="00231D4C">
              <w:rPr>
                <w:rFonts w:eastAsia="Calibri"/>
              </w:rPr>
              <w:t xml:space="preserve"> </w:t>
            </w:r>
          </w:p>
          <w:p w:rsidR="00C40F85" w:rsidRPr="00C40F85" w:rsidRDefault="00231D4C" w:rsidP="000B5CE6">
            <w:pPr>
              <w:widowControl w:val="0"/>
              <w:tabs>
                <w:tab w:val="left" w:pos="2158"/>
                <w:tab w:val="left" w:pos="2731"/>
              </w:tabs>
              <w:suppressAutoHyphens/>
              <w:spacing w:line="300" w:lineRule="exact"/>
              <w:ind w:right="997" w:firstLine="0"/>
              <w:jc w:val="both"/>
              <w:rPr>
                <w:rFonts w:eastAsia="Calibri"/>
                <w:spacing w:val="-12"/>
              </w:rPr>
            </w:pPr>
            <w:r w:rsidRPr="00C40F85">
              <w:rPr>
                <w:rFonts w:eastAsia="Calibri"/>
              </w:rPr>
              <w:t>Минский</w:t>
            </w:r>
            <w:r w:rsidR="00726763">
              <w:rPr>
                <w:rFonts w:eastAsia="Calibri"/>
                <w:spacing w:val="-12"/>
              </w:rPr>
              <w:t> </w:t>
            </w:r>
            <w:r w:rsidR="00C40F85" w:rsidRPr="00C40F85">
              <w:rPr>
                <w:rFonts w:eastAsia="Calibri"/>
                <w:spacing w:val="-12"/>
              </w:rPr>
              <w:t>областной исполнительный комитет</w:t>
            </w:r>
          </w:p>
          <w:p w:rsidR="00C40F85" w:rsidRPr="00C40F85" w:rsidRDefault="00C40F85" w:rsidP="00C40F85">
            <w:pPr>
              <w:widowControl w:val="0"/>
              <w:suppressAutoHyphens/>
              <w:spacing w:line="300" w:lineRule="exact"/>
              <w:ind w:firstLine="0"/>
              <w:rPr>
                <w:rFonts w:eastAsia="Calibri"/>
              </w:rPr>
            </w:pPr>
            <w:r w:rsidRPr="00C40F85">
              <w:rPr>
                <w:rFonts w:eastAsia="Calibri"/>
              </w:rPr>
              <w:t xml:space="preserve">письмо от </w:t>
            </w:r>
            <w:r w:rsidRPr="00C40F85">
              <w:rPr>
                <w:rFonts w:eastAsia="Times New Roman"/>
                <w:szCs w:val="20"/>
              </w:rPr>
              <w:t>№</w:t>
            </w:r>
          </w:p>
        </w:tc>
      </w:tr>
      <w:tr w:rsidR="00231D4C" w:rsidRPr="00C40F85" w:rsidTr="00726763">
        <w:trPr>
          <w:gridAfter w:val="2"/>
          <w:wAfter w:w="7509" w:type="dxa"/>
          <w:trHeight w:val="1681"/>
        </w:trPr>
        <w:tc>
          <w:tcPr>
            <w:tcW w:w="3552" w:type="dxa"/>
            <w:gridSpan w:val="2"/>
          </w:tcPr>
          <w:p w:rsidR="000B5CE6" w:rsidRDefault="000B5CE6" w:rsidP="009C7C78">
            <w:pPr>
              <w:widowControl w:val="0"/>
              <w:suppressAutoHyphens/>
              <w:spacing w:line="300" w:lineRule="exact"/>
              <w:ind w:firstLine="0"/>
              <w:rPr>
                <w:rFonts w:eastAsia="Calibri"/>
              </w:rPr>
            </w:pPr>
          </w:p>
          <w:p w:rsidR="00231D4C" w:rsidRPr="00C40F85" w:rsidRDefault="00231D4C" w:rsidP="009C7C78">
            <w:pPr>
              <w:widowControl w:val="0"/>
              <w:suppressAutoHyphens/>
              <w:spacing w:line="300" w:lineRule="exact"/>
              <w:ind w:firstLine="0"/>
              <w:rPr>
                <w:rFonts w:eastAsia="Calibri"/>
              </w:rPr>
            </w:pPr>
            <w:r w:rsidRPr="00C40F85">
              <w:rPr>
                <w:rFonts w:eastAsia="Calibri"/>
              </w:rPr>
              <w:t>СОГЛАСОВАНО</w:t>
            </w:r>
          </w:p>
          <w:p w:rsidR="00231D4C" w:rsidRPr="00C40F85" w:rsidRDefault="00231D4C" w:rsidP="009C7C78">
            <w:pPr>
              <w:widowControl w:val="0"/>
              <w:suppressAutoHyphens/>
              <w:spacing w:line="300" w:lineRule="exact"/>
              <w:ind w:right="170" w:firstLine="0"/>
              <w:rPr>
                <w:rFonts w:eastAsia="Calibri"/>
              </w:rPr>
            </w:pPr>
            <w:r w:rsidRPr="00C40F85">
              <w:rPr>
                <w:rFonts w:eastAsia="Calibri"/>
                <w:spacing w:val="-12"/>
              </w:rPr>
              <w:t xml:space="preserve">Могилевский </w:t>
            </w:r>
            <w:r w:rsidRPr="00C40F85">
              <w:rPr>
                <w:rFonts w:eastAsia="Calibri"/>
              </w:rPr>
              <w:t xml:space="preserve">областной </w:t>
            </w:r>
            <w:r w:rsidRPr="00C40F85">
              <w:rPr>
                <w:rFonts w:eastAsia="Calibri"/>
                <w:spacing w:val="-12"/>
              </w:rPr>
              <w:t>исполнительный комитет</w:t>
            </w:r>
            <w:r w:rsidRPr="00C40F85">
              <w:rPr>
                <w:rFonts w:eastAsia="Calibri"/>
              </w:rPr>
              <w:t xml:space="preserve"> </w:t>
            </w:r>
          </w:p>
          <w:p w:rsidR="00231D4C" w:rsidRPr="00C40F85" w:rsidRDefault="00231D4C" w:rsidP="009C7C78">
            <w:pPr>
              <w:widowControl w:val="0"/>
              <w:suppressAutoHyphens/>
              <w:spacing w:line="300" w:lineRule="exact"/>
              <w:ind w:firstLine="0"/>
              <w:rPr>
                <w:rFonts w:eastAsia="Calibri"/>
              </w:rPr>
            </w:pPr>
            <w:r w:rsidRPr="00C40F85">
              <w:rPr>
                <w:rFonts w:eastAsia="Calibri"/>
              </w:rPr>
              <w:t xml:space="preserve">письмо от </w:t>
            </w:r>
            <w:r w:rsidRPr="00C40F85">
              <w:rPr>
                <w:rFonts w:eastAsia="Times New Roman"/>
                <w:szCs w:val="20"/>
              </w:rPr>
              <w:t>№</w:t>
            </w:r>
          </w:p>
        </w:tc>
        <w:tc>
          <w:tcPr>
            <w:tcW w:w="4787" w:type="dxa"/>
            <w:gridSpan w:val="4"/>
          </w:tcPr>
          <w:p w:rsidR="00231D4C" w:rsidRDefault="00231D4C" w:rsidP="009C7C78">
            <w:pPr>
              <w:widowControl w:val="0"/>
              <w:suppressAutoHyphens/>
              <w:spacing w:line="300" w:lineRule="exact"/>
              <w:ind w:firstLine="0"/>
              <w:jc w:val="both"/>
              <w:rPr>
                <w:rFonts w:eastAsia="Calibri"/>
              </w:rPr>
            </w:pPr>
          </w:p>
          <w:p w:rsidR="00231D4C" w:rsidRPr="00C40F85" w:rsidRDefault="00231D4C" w:rsidP="009C7C78">
            <w:pPr>
              <w:widowControl w:val="0"/>
              <w:suppressAutoHyphens/>
              <w:spacing w:line="300" w:lineRule="exact"/>
              <w:ind w:firstLine="0"/>
              <w:jc w:val="both"/>
              <w:rPr>
                <w:rFonts w:eastAsia="Calibri"/>
              </w:rPr>
            </w:pPr>
            <w:r w:rsidRPr="00C40F85">
              <w:rPr>
                <w:rFonts w:eastAsia="Calibri"/>
              </w:rPr>
              <w:t>СОГЛАСОВАНО</w:t>
            </w:r>
            <w:r>
              <w:rPr>
                <w:rFonts w:eastAsia="Calibri"/>
              </w:rPr>
              <w:t xml:space="preserve"> </w:t>
            </w:r>
          </w:p>
          <w:p w:rsidR="00231D4C" w:rsidRPr="00C40F85" w:rsidRDefault="00231D4C" w:rsidP="00C44670">
            <w:pPr>
              <w:widowControl w:val="0"/>
              <w:tabs>
                <w:tab w:val="left" w:pos="2588"/>
                <w:tab w:val="left" w:pos="2731"/>
              </w:tabs>
              <w:suppressAutoHyphens/>
              <w:spacing w:line="300" w:lineRule="exact"/>
              <w:ind w:right="1564" w:firstLine="0"/>
              <w:jc w:val="both"/>
              <w:rPr>
                <w:rFonts w:eastAsia="Calibri"/>
                <w:spacing w:val="-12"/>
              </w:rPr>
            </w:pPr>
            <w:r>
              <w:rPr>
                <w:rFonts w:eastAsia="Calibri"/>
                <w:spacing w:val="-12"/>
              </w:rPr>
              <w:t>Минский</w:t>
            </w:r>
            <w:r w:rsidR="00726763">
              <w:rPr>
                <w:rFonts w:eastAsia="Calibri"/>
                <w:spacing w:val="-12"/>
              </w:rPr>
              <w:t> </w:t>
            </w:r>
            <w:r>
              <w:rPr>
                <w:rFonts w:eastAsia="Calibri"/>
                <w:spacing w:val="-12"/>
              </w:rPr>
              <w:t xml:space="preserve">городской </w:t>
            </w:r>
            <w:r w:rsidRPr="00C40F85">
              <w:rPr>
                <w:rFonts w:eastAsia="Calibri"/>
                <w:spacing w:val="-12"/>
              </w:rPr>
              <w:t>исполнительный комитет</w:t>
            </w:r>
          </w:p>
          <w:p w:rsidR="00231D4C" w:rsidRPr="00C40F85" w:rsidRDefault="00231D4C" w:rsidP="009C7C78">
            <w:pPr>
              <w:widowControl w:val="0"/>
              <w:suppressAutoHyphens/>
              <w:spacing w:line="300" w:lineRule="exact"/>
              <w:ind w:firstLine="0"/>
              <w:rPr>
                <w:rFonts w:eastAsia="Calibri"/>
              </w:rPr>
            </w:pPr>
            <w:r w:rsidRPr="00C40F85">
              <w:rPr>
                <w:rFonts w:eastAsia="Calibri"/>
              </w:rPr>
              <w:t xml:space="preserve">письмо от </w:t>
            </w:r>
            <w:r w:rsidRPr="00C40F85">
              <w:rPr>
                <w:rFonts w:eastAsia="Times New Roman"/>
                <w:szCs w:val="20"/>
              </w:rPr>
              <w:t>№</w:t>
            </w:r>
          </w:p>
        </w:tc>
      </w:tr>
    </w:tbl>
    <w:p w:rsidR="00C40F85" w:rsidRPr="00231D4C" w:rsidRDefault="00C40F85" w:rsidP="003268A4">
      <w:pPr>
        <w:pStyle w:val="ConsPlusNormal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268A4" w:rsidRPr="009E3EB1" w:rsidRDefault="003268A4" w:rsidP="003268A4">
      <w:pPr>
        <w:pStyle w:val="ConsPlusNormal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E3EB1">
        <w:rPr>
          <w:rFonts w:ascii="Times New Roman" w:hAnsi="Times New Roman" w:cs="Times New Roman"/>
          <w:b/>
          <w:sz w:val="30"/>
          <w:szCs w:val="30"/>
        </w:rPr>
        <w:t xml:space="preserve">РЕГЛАМЕНТ </w:t>
      </w:r>
    </w:p>
    <w:p w:rsidR="003268A4" w:rsidRPr="00B879CB" w:rsidRDefault="00093D35" w:rsidP="003268A4">
      <w:pPr>
        <w:pStyle w:val="ConsPlusNormal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1" w:name="_Hlk193200901"/>
      <w:r>
        <w:rPr>
          <w:rFonts w:ascii="Times New Roman" w:hAnsi="Times New Roman" w:cs="Times New Roman"/>
          <w:b/>
          <w:sz w:val="30"/>
          <w:szCs w:val="30"/>
        </w:rPr>
        <w:t xml:space="preserve">организации и </w:t>
      </w:r>
      <w:r w:rsidR="003268A4" w:rsidRPr="009E3EB1">
        <w:rPr>
          <w:rFonts w:ascii="Times New Roman" w:hAnsi="Times New Roman" w:cs="Times New Roman"/>
          <w:b/>
          <w:sz w:val="30"/>
          <w:szCs w:val="30"/>
        </w:rPr>
        <w:t>выполнения работ по содержанию поверхностных водных объектов в надлежащем состоянии и их благоустройству</w:t>
      </w:r>
      <w:r w:rsidR="00B879CB">
        <w:rPr>
          <w:rFonts w:ascii="Times New Roman" w:hAnsi="Times New Roman" w:cs="Times New Roman"/>
          <w:b/>
          <w:sz w:val="30"/>
          <w:szCs w:val="30"/>
        </w:rPr>
        <w:t xml:space="preserve"> для исполкомов</w:t>
      </w:r>
    </w:p>
    <w:bookmarkEnd w:id="1"/>
    <w:p w:rsidR="003268A4" w:rsidRDefault="003268A4" w:rsidP="003268A4">
      <w:pPr>
        <w:pStyle w:val="ConsPlusNormal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268A4" w:rsidRPr="00FB1688" w:rsidRDefault="003268A4" w:rsidP="003268A4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B1688">
        <w:rPr>
          <w:rFonts w:ascii="Times New Roman" w:hAnsi="Times New Roman" w:cs="Times New Roman"/>
          <w:b/>
          <w:sz w:val="30"/>
          <w:szCs w:val="30"/>
        </w:rPr>
        <w:t>ГЛАВА 1</w:t>
      </w:r>
    </w:p>
    <w:p w:rsidR="003268A4" w:rsidRPr="00FB1688" w:rsidRDefault="003268A4" w:rsidP="003268A4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B1688">
        <w:rPr>
          <w:rFonts w:ascii="Times New Roman" w:hAnsi="Times New Roman" w:cs="Times New Roman"/>
          <w:b/>
          <w:sz w:val="30"/>
          <w:szCs w:val="30"/>
        </w:rPr>
        <w:t>ОБЩИЕ ПОЛОЖЕНИЯ</w:t>
      </w:r>
    </w:p>
    <w:p w:rsidR="003268A4" w:rsidRPr="009E3EB1" w:rsidRDefault="003268A4" w:rsidP="003268A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E3EB1">
        <w:rPr>
          <w:rFonts w:ascii="Times New Roman" w:hAnsi="Times New Roman" w:cs="Times New Roman"/>
          <w:sz w:val="30"/>
          <w:szCs w:val="30"/>
        </w:rPr>
        <w:t xml:space="preserve">1. </w:t>
      </w:r>
      <w:r w:rsidRPr="006E400F">
        <w:rPr>
          <w:rFonts w:ascii="Times New Roman" w:hAnsi="Times New Roman" w:cs="Times New Roman"/>
          <w:spacing w:val="-6"/>
          <w:sz w:val="30"/>
          <w:szCs w:val="30"/>
        </w:rPr>
        <w:t xml:space="preserve">Настоящий Регламент устанавливает порядок организации и выполнения работ по содержанию поверхностных водных объектов в надлежащем состоянии и их благоустройству, </w:t>
      </w:r>
      <w:r w:rsidR="00DA6B86" w:rsidRPr="006E400F">
        <w:rPr>
          <w:rFonts w:ascii="Times New Roman" w:hAnsi="Times New Roman" w:cs="Times New Roman"/>
          <w:spacing w:val="-6"/>
          <w:sz w:val="30"/>
          <w:szCs w:val="30"/>
        </w:rPr>
        <w:t xml:space="preserve">координация которых </w:t>
      </w:r>
      <w:r w:rsidR="00C35FC2">
        <w:rPr>
          <w:rFonts w:ascii="Times New Roman" w:hAnsi="Times New Roman" w:cs="Times New Roman"/>
          <w:spacing w:val="-6"/>
          <w:sz w:val="30"/>
          <w:szCs w:val="30"/>
        </w:rPr>
        <w:t>обеспечивается</w:t>
      </w:r>
      <w:r w:rsidRPr="006E400F">
        <w:rPr>
          <w:rFonts w:ascii="Times New Roman" w:hAnsi="Times New Roman" w:cs="Times New Roman"/>
          <w:spacing w:val="-6"/>
          <w:sz w:val="30"/>
          <w:szCs w:val="30"/>
        </w:rPr>
        <w:t xml:space="preserve"> местными исполнительными и распорядительными органами.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3268A4" w:rsidRPr="002266A8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266A8">
        <w:rPr>
          <w:rFonts w:ascii="Times New Roman" w:hAnsi="Times New Roman" w:cs="Times New Roman"/>
          <w:sz w:val="30"/>
          <w:szCs w:val="30"/>
        </w:rPr>
        <w:t xml:space="preserve">Требования </w:t>
      </w:r>
      <w:r>
        <w:rPr>
          <w:rFonts w:ascii="Times New Roman" w:hAnsi="Times New Roman" w:cs="Times New Roman"/>
          <w:sz w:val="30"/>
          <w:szCs w:val="30"/>
        </w:rPr>
        <w:t>Регламента</w:t>
      </w:r>
      <w:r w:rsidRPr="002266A8">
        <w:rPr>
          <w:rFonts w:ascii="Times New Roman" w:hAnsi="Times New Roman" w:cs="Times New Roman"/>
          <w:sz w:val="30"/>
          <w:szCs w:val="30"/>
        </w:rPr>
        <w:t xml:space="preserve"> не распространяются на:</w:t>
      </w:r>
    </w:p>
    <w:p w:rsidR="003268A4" w:rsidRPr="002266A8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266A8">
        <w:rPr>
          <w:rFonts w:ascii="Times New Roman" w:hAnsi="Times New Roman" w:cs="Times New Roman"/>
          <w:sz w:val="30"/>
          <w:szCs w:val="30"/>
        </w:rPr>
        <w:t>участки поверхностных водных объектов, отнесенные к внутреннем водным путям, и объекты, связанные с обеспечением безопасности судоходства, содержание которых осуществляется в соответствии с законодательством в области внутреннего водного транспорта;</w:t>
      </w:r>
    </w:p>
    <w:p w:rsidR="003268A4" w:rsidRPr="002266A8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266A8">
        <w:rPr>
          <w:rFonts w:ascii="Times New Roman" w:hAnsi="Times New Roman" w:cs="Times New Roman"/>
          <w:sz w:val="30"/>
          <w:szCs w:val="30"/>
        </w:rPr>
        <w:t>объекты мелиорации земель, содержание которых осуществляется в соответствии с законодательством о мелиорации земель;</w:t>
      </w:r>
    </w:p>
    <w:p w:rsidR="003268A4" w:rsidRPr="002266A8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266A8">
        <w:rPr>
          <w:rFonts w:ascii="Times New Roman" w:hAnsi="Times New Roman" w:cs="Times New Roman"/>
          <w:sz w:val="30"/>
          <w:szCs w:val="30"/>
        </w:rPr>
        <w:t>пруды-копани, возведенные в границах земельных участков, предоставленных юридическим и физическим лицам, и технологические водные объекты.</w:t>
      </w:r>
    </w:p>
    <w:p w:rsidR="003268A4" w:rsidRPr="009E3EB1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E3EB1">
        <w:rPr>
          <w:rFonts w:ascii="Times New Roman" w:hAnsi="Times New Roman" w:cs="Times New Roman"/>
          <w:sz w:val="30"/>
          <w:szCs w:val="30"/>
        </w:rPr>
        <w:t>2. Основные акты законодательства, устанавливающие требования к выполнению работ:</w:t>
      </w:r>
    </w:p>
    <w:p w:rsidR="003268A4" w:rsidRPr="009E3EB1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E3EB1">
        <w:rPr>
          <w:rFonts w:ascii="Times New Roman" w:hAnsi="Times New Roman" w:cs="Times New Roman"/>
          <w:sz w:val="30"/>
          <w:szCs w:val="30"/>
        </w:rPr>
        <w:t>статья 27</w:t>
      </w:r>
      <w:r w:rsidRPr="00FB168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9E3EB1">
        <w:rPr>
          <w:rFonts w:ascii="Times New Roman" w:hAnsi="Times New Roman" w:cs="Times New Roman"/>
          <w:sz w:val="30"/>
          <w:szCs w:val="30"/>
        </w:rPr>
        <w:t xml:space="preserve"> Водного кодекса Республик</w:t>
      </w:r>
      <w:r w:rsidR="00814A61">
        <w:rPr>
          <w:rFonts w:ascii="Times New Roman" w:hAnsi="Times New Roman" w:cs="Times New Roman"/>
          <w:sz w:val="30"/>
          <w:szCs w:val="30"/>
        </w:rPr>
        <w:t>и</w:t>
      </w:r>
      <w:r w:rsidRPr="009E3EB1">
        <w:rPr>
          <w:rFonts w:ascii="Times New Roman" w:hAnsi="Times New Roman" w:cs="Times New Roman"/>
          <w:sz w:val="30"/>
          <w:szCs w:val="30"/>
        </w:rPr>
        <w:t xml:space="preserve"> Беларусь;</w:t>
      </w: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E3EB1">
        <w:rPr>
          <w:rFonts w:ascii="Times New Roman" w:hAnsi="Times New Roman" w:cs="Times New Roman"/>
          <w:sz w:val="30"/>
          <w:szCs w:val="30"/>
        </w:rPr>
        <w:lastRenderedPageBreak/>
        <w:t xml:space="preserve">экологические нормы и правила </w:t>
      </w:r>
      <w:proofErr w:type="spellStart"/>
      <w:r w:rsidRPr="009E3EB1">
        <w:rPr>
          <w:rFonts w:ascii="Times New Roman" w:hAnsi="Times New Roman" w:cs="Times New Roman"/>
          <w:sz w:val="30"/>
          <w:szCs w:val="30"/>
        </w:rPr>
        <w:t>ЭкоНиП</w:t>
      </w:r>
      <w:proofErr w:type="spellEnd"/>
      <w:r w:rsidRPr="009E3EB1">
        <w:rPr>
          <w:rFonts w:ascii="Times New Roman" w:hAnsi="Times New Roman" w:cs="Times New Roman"/>
          <w:sz w:val="30"/>
          <w:szCs w:val="30"/>
        </w:rPr>
        <w:t xml:space="preserve"> 17.06.08-003-2022 «Охрана окружающей среды и природопользование. Гидросфера. Требования по содержанию поверхностных водных объектов в надлежащем состоянии и их благоустройству», утвержденные постановлением Минприроды </w:t>
      </w:r>
      <w:r w:rsidR="002927F8">
        <w:rPr>
          <w:rFonts w:ascii="Times New Roman" w:hAnsi="Times New Roman" w:cs="Times New Roman"/>
          <w:sz w:val="30"/>
          <w:szCs w:val="30"/>
        </w:rPr>
        <w:br/>
      </w:r>
      <w:r w:rsidRPr="009E3EB1">
        <w:rPr>
          <w:rFonts w:ascii="Times New Roman" w:hAnsi="Times New Roman" w:cs="Times New Roman"/>
          <w:sz w:val="30"/>
          <w:szCs w:val="30"/>
        </w:rPr>
        <w:t>от 11 марта 2022 г. № 2-Т</w:t>
      </w:r>
      <w:r>
        <w:rPr>
          <w:rFonts w:ascii="Times New Roman" w:hAnsi="Times New Roman" w:cs="Times New Roman"/>
          <w:sz w:val="30"/>
          <w:szCs w:val="30"/>
        </w:rPr>
        <w:t xml:space="preserve"> (далее – </w:t>
      </w:r>
      <w:proofErr w:type="spellStart"/>
      <w:r w:rsidRPr="009E3EB1">
        <w:rPr>
          <w:rFonts w:ascii="Times New Roman" w:hAnsi="Times New Roman" w:cs="Times New Roman"/>
          <w:sz w:val="30"/>
          <w:szCs w:val="30"/>
        </w:rPr>
        <w:t>ЭкоНиП</w:t>
      </w:r>
      <w:proofErr w:type="spellEnd"/>
      <w:r w:rsidRPr="009E3EB1">
        <w:rPr>
          <w:rFonts w:ascii="Times New Roman" w:hAnsi="Times New Roman" w:cs="Times New Roman"/>
          <w:sz w:val="30"/>
          <w:szCs w:val="30"/>
        </w:rPr>
        <w:t xml:space="preserve"> 17.06.08-003-2022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9E3EB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3268A4" w:rsidRPr="00484C2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4C24">
        <w:rPr>
          <w:rFonts w:ascii="Times New Roman" w:hAnsi="Times New Roman" w:cs="Times New Roman"/>
          <w:sz w:val="30"/>
          <w:szCs w:val="30"/>
        </w:rPr>
        <w:t>Содержание поверхностных водных объектов в надлежащем состоянии и их благоустройство обеспечивается:</w:t>
      </w:r>
    </w:p>
    <w:p w:rsidR="003268A4" w:rsidRPr="00484C2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84C24">
        <w:rPr>
          <w:rFonts w:ascii="Times New Roman" w:hAnsi="Times New Roman" w:cs="Times New Roman"/>
          <w:sz w:val="30"/>
          <w:szCs w:val="30"/>
        </w:rPr>
        <w:t>юридическими и физическими лицами, осуществляющими использование поверхностных водных объектов на праве обособленного и (или) специального водопользования, аренды и (или) у которых поверхностные водные объекты расположены в границах предоставленных им земельных участков, а также находятся в безвозмездном пользовании;</w:t>
      </w:r>
    </w:p>
    <w:p w:rsidR="003268A4" w:rsidRPr="001A0F5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1A0F54">
        <w:rPr>
          <w:rFonts w:ascii="Times New Roman" w:hAnsi="Times New Roman" w:cs="Times New Roman"/>
          <w:spacing w:val="-10"/>
          <w:sz w:val="30"/>
          <w:szCs w:val="30"/>
        </w:rPr>
        <w:t>местными исполнительными и распорядительными органами базового территориального уровня – в отношении иных поверхностных водных объектов.</w:t>
      </w: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Порядок организации и выполнения работ </w:t>
      </w:r>
      <w:r w:rsidRPr="00FB1688">
        <w:rPr>
          <w:rFonts w:ascii="Times New Roman" w:hAnsi="Times New Roman" w:cs="Times New Roman"/>
          <w:sz w:val="30"/>
          <w:szCs w:val="30"/>
        </w:rPr>
        <w:t>по содержанию поверхностных водных объектов в надлежащем состоянии и их благоустройству</w:t>
      </w:r>
      <w:r>
        <w:rPr>
          <w:rFonts w:ascii="Times New Roman" w:hAnsi="Times New Roman" w:cs="Times New Roman"/>
          <w:sz w:val="30"/>
          <w:szCs w:val="30"/>
        </w:rPr>
        <w:t xml:space="preserve"> включает следующие этапы:</w:t>
      </w: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FB1688">
        <w:rPr>
          <w:rFonts w:ascii="Times New Roman" w:hAnsi="Times New Roman" w:cs="Times New Roman"/>
          <w:spacing w:val="-6"/>
          <w:sz w:val="30"/>
          <w:szCs w:val="30"/>
        </w:rPr>
        <w:t>формирование перечня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поверхностных</w:t>
      </w:r>
      <w:r w:rsidRPr="00FB1688">
        <w:rPr>
          <w:rFonts w:ascii="Times New Roman" w:hAnsi="Times New Roman" w:cs="Times New Roman"/>
          <w:spacing w:val="-6"/>
          <w:sz w:val="30"/>
          <w:szCs w:val="30"/>
        </w:rPr>
        <w:t xml:space="preserve"> водных объектов</w:t>
      </w:r>
      <w:r>
        <w:rPr>
          <w:rFonts w:ascii="Times New Roman" w:hAnsi="Times New Roman" w:cs="Times New Roman"/>
          <w:spacing w:val="-6"/>
          <w:sz w:val="30"/>
          <w:szCs w:val="30"/>
        </w:rPr>
        <w:t>, расположенных на административно-территориальной единице (район, область);</w:t>
      </w: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bookmarkStart w:id="2" w:name="_Hlk190092089"/>
      <w:r>
        <w:rPr>
          <w:rFonts w:ascii="Times New Roman" w:hAnsi="Times New Roman" w:cs="Times New Roman"/>
          <w:spacing w:val="-6"/>
          <w:sz w:val="30"/>
          <w:szCs w:val="30"/>
        </w:rPr>
        <w:t>составление графика для визуального обследования оценки состояния поверхностных водных объектов</w:t>
      </w:r>
      <w:bookmarkEnd w:id="2"/>
      <w:r>
        <w:rPr>
          <w:rFonts w:ascii="Times New Roman" w:hAnsi="Times New Roman" w:cs="Times New Roman"/>
          <w:spacing w:val="-6"/>
          <w:sz w:val="30"/>
          <w:szCs w:val="30"/>
        </w:rPr>
        <w:t>;</w:t>
      </w: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bookmarkStart w:id="3" w:name="_Hlk190092772"/>
      <w:r>
        <w:rPr>
          <w:rFonts w:ascii="Times New Roman" w:hAnsi="Times New Roman" w:cs="Times New Roman"/>
          <w:spacing w:val="-6"/>
          <w:sz w:val="30"/>
          <w:szCs w:val="30"/>
        </w:rPr>
        <w:t>проведение визуального обследования оценки состояния поверхностных водных объектов</w:t>
      </w:r>
      <w:bookmarkEnd w:id="3"/>
      <w:r>
        <w:rPr>
          <w:rFonts w:ascii="Times New Roman" w:hAnsi="Times New Roman" w:cs="Times New Roman"/>
          <w:spacing w:val="-6"/>
          <w:sz w:val="30"/>
          <w:szCs w:val="30"/>
        </w:rPr>
        <w:t>;</w:t>
      </w: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>формирование перечня поверхностных водных объектов, которые находятся в ненадлежащем состоянии либо требуют благоустройства;</w:t>
      </w: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07BA4">
        <w:rPr>
          <w:rFonts w:ascii="Times New Roman" w:hAnsi="Times New Roman" w:cs="Times New Roman"/>
          <w:sz w:val="30"/>
          <w:szCs w:val="30"/>
        </w:rPr>
        <w:t>разработк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807BA4">
        <w:rPr>
          <w:rFonts w:ascii="Times New Roman" w:hAnsi="Times New Roman" w:cs="Times New Roman"/>
          <w:sz w:val="30"/>
          <w:szCs w:val="30"/>
        </w:rPr>
        <w:t xml:space="preserve"> комплекса мероприятий, направленных на содержание поверхностных водных объектов в надлежащем состоянии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268A4" w:rsidRPr="004D6AFD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реализация работ, предусмотренных </w:t>
      </w:r>
      <w:r w:rsidRPr="00807BA4">
        <w:rPr>
          <w:rFonts w:ascii="Times New Roman" w:hAnsi="Times New Roman" w:cs="Times New Roman"/>
          <w:sz w:val="30"/>
          <w:szCs w:val="30"/>
        </w:rPr>
        <w:t>комплек</w:t>
      </w:r>
      <w:r>
        <w:rPr>
          <w:rFonts w:ascii="Times New Roman" w:hAnsi="Times New Roman" w:cs="Times New Roman"/>
          <w:sz w:val="30"/>
          <w:szCs w:val="30"/>
        </w:rPr>
        <w:t>сом</w:t>
      </w:r>
      <w:r w:rsidRPr="00807BA4">
        <w:rPr>
          <w:rFonts w:ascii="Times New Roman" w:hAnsi="Times New Roman" w:cs="Times New Roman"/>
          <w:sz w:val="30"/>
          <w:szCs w:val="30"/>
        </w:rPr>
        <w:t xml:space="preserve"> мероприятий, направленных на содержание поверхностных водных объектов в надлежащем состоянии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268A4" w:rsidRPr="004D6AFD" w:rsidRDefault="003268A4" w:rsidP="003268A4">
      <w:pPr>
        <w:pStyle w:val="ConsPlusNormal"/>
        <w:jc w:val="both"/>
        <w:rPr>
          <w:rFonts w:ascii="Times New Roman" w:hAnsi="Times New Roman" w:cs="Times New Roman"/>
          <w:spacing w:val="-6"/>
          <w:sz w:val="30"/>
          <w:szCs w:val="30"/>
        </w:rPr>
      </w:pPr>
    </w:p>
    <w:p w:rsidR="003268A4" w:rsidRPr="009E3EB1" w:rsidRDefault="003268A4" w:rsidP="003268A4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9E3EB1">
        <w:rPr>
          <w:rFonts w:ascii="Times New Roman" w:hAnsi="Times New Roman" w:cs="Times New Roman"/>
          <w:b/>
          <w:sz w:val="30"/>
          <w:szCs w:val="30"/>
        </w:rPr>
        <w:t>ГЛАВА 2</w:t>
      </w:r>
    </w:p>
    <w:p w:rsidR="003268A4" w:rsidRPr="002266A8" w:rsidRDefault="003268A4" w:rsidP="003268A4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90539">
        <w:rPr>
          <w:rFonts w:ascii="Times New Roman" w:hAnsi="Times New Roman" w:cs="Times New Roman"/>
          <w:b/>
          <w:spacing w:val="-6"/>
          <w:sz w:val="30"/>
          <w:szCs w:val="30"/>
        </w:rPr>
        <w:t>ФОРМИРОВАНИЕ ПЕРЕЧНЯ ПОВЕРХНОСТНЫХ ВОДНЫХ ОБЪЕКТОВ, РАСПОЛОЖЕННЫХ НА АДМИНИСТРАТИВНО-ТЕРРИТОРИАЛЬНОЙ ЕДИНИЦЕ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>.</w:t>
      </w:r>
      <w:r w:rsidRPr="00390539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Pr="002266A8">
        <w:rPr>
          <w:rFonts w:ascii="Times New Roman" w:hAnsi="Times New Roman" w:cs="Times New Roman"/>
          <w:b/>
          <w:spacing w:val="-6"/>
          <w:sz w:val="30"/>
          <w:szCs w:val="30"/>
        </w:rPr>
        <w:t>СОСТАВЛЕНИЕ ГРАФИКА ДЛЯ ВИЗУАЛЬНОГО ОБСЛЕДОВАНИЯ ОЦЕНКИ СОСТОЯНИЯ ПОВЕРХНОСТНЫХ ВОДНЫХ ОБЪЕКТОВ</w:t>
      </w:r>
    </w:p>
    <w:p w:rsidR="003268A4" w:rsidRPr="002266A8" w:rsidRDefault="003268A4" w:rsidP="003268A4">
      <w:pPr>
        <w:pStyle w:val="ConsPlusNormal"/>
        <w:rPr>
          <w:rFonts w:ascii="Times New Roman" w:hAnsi="Times New Roman" w:cs="Times New Roman"/>
          <w:b/>
          <w:sz w:val="30"/>
          <w:szCs w:val="30"/>
        </w:rPr>
      </w:pPr>
    </w:p>
    <w:p w:rsidR="003268A4" w:rsidRPr="00390539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Pr="009E3EB1">
        <w:rPr>
          <w:rFonts w:ascii="Times New Roman" w:hAnsi="Times New Roman" w:cs="Times New Roman"/>
          <w:sz w:val="30"/>
          <w:szCs w:val="30"/>
        </w:rPr>
        <w:t xml:space="preserve">. </w:t>
      </w:r>
      <w:r w:rsidRPr="00390539">
        <w:rPr>
          <w:rFonts w:ascii="Times New Roman" w:hAnsi="Times New Roman" w:cs="Times New Roman"/>
          <w:spacing w:val="-6"/>
          <w:sz w:val="30"/>
          <w:szCs w:val="30"/>
        </w:rPr>
        <w:t>Формирование перечня поверхностных водных объектов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осуществляется на основании данных раздела «</w:t>
      </w:r>
      <w:r w:rsidRPr="00390539">
        <w:rPr>
          <w:rFonts w:ascii="Times New Roman" w:hAnsi="Times New Roman" w:cs="Times New Roman"/>
          <w:spacing w:val="-6"/>
          <w:sz w:val="30"/>
          <w:szCs w:val="30"/>
        </w:rPr>
        <w:t xml:space="preserve">Реестр поверхностных водных </w:t>
      </w:r>
      <w:r w:rsidRPr="00390539">
        <w:rPr>
          <w:rFonts w:ascii="Times New Roman" w:hAnsi="Times New Roman" w:cs="Times New Roman"/>
          <w:spacing w:val="-6"/>
          <w:sz w:val="30"/>
          <w:szCs w:val="30"/>
        </w:rPr>
        <w:lastRenderedPageBreak/>
        <w:t>объектов Республики Беларусь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» государственного водного кадастра размещенных по ссылке </w:t>
      </w:r>
      <w:hyperlink r:id="rId7" w:history="1">
        <w:r w:rsidRPr="00306E24">
          <w:rPr>
            <w:rStyle w:val="a3"/>
            <w:rFonts w:ascii="Times New Roman" w:hAnsi="Times New Roman" w:cs="Times New Roman"/>
            <w:spacing w:val="-6"/>
            <w:sz w:val="30"/>
            <w:szCs w:val="30"/>
          </w:rPr>
          <w:t>http://195.50.7.216:8081/watres/request/</w:t>
        </w:r>
      </w:hyperlink>
      <w:r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 </w:t>
      </w:r>
      <w:r>
        <w:rPr>
          <w:rFonts w:ascii="Times New Roman" w:hAnsi="Times New Roman" w:cs="Times New Roman"/>
          <w:spacing w:val="-6"/>
          <w:sz w:val="30"/>
          <w:szCs w:val="30"/>
        </w:rPr>
        <w:t>Сформированный п</w:t>
      </w:r>
      <w:r w:rsidRPr="00390539">
        <w:rPr>
          <w:rFonts w:ascii="Times New Roman" w:hAnsi="Times New Roman" w:cs="Times New Roman"/>
          <w:spacing w:val="-6"/>
          <w:sz w:val="30"/>
          <w:szCs w:val="30"/>
        </w:rPr>
        <w:t>ереч</w:t>
      </w:r>
      <w:r>
        <w:rPr>
          <w:rFonts w:ascii="Times New Roman" w:hAnsi="Times New Roman" w:cs="Times New Roman"/>
          <w:spacing w:val="-6"/>
          <w:sz w:val="30"/>
          <w:szCs w:val="30"/>
        </w:rPr>
        <w:t>е</w:t>
      </w:r>
      <w:r w:rsidRPr="00390539">
        <w:rPr>
          <w:rFonts w:ascii="Times New Roman" w:hAnsi="Times New Roman" w:cs="Times New Roman"/>
          <w:spacing w:val="-6"/>
          <w:sz w:val="30"/>
          <w:szCs w:val="30"/>
        </w:rPr>
        <w:t>н</w:t>
      </w:r>
      <w:r>
        <w:rPr>
          <w:rFonts w:ascii="Times New Roman" w:hAnsi="Times New Roman" w:cs="Times New Roman"/>
          <w:spacing w:val="-6"/>
          <w:sz w:val="30"/>
          <w:szCs w:val="30"/>
        </w:rPr>
        <w:t>ь</w:t>
      </w:r>
      <w:r w:rsidRPr="00390539">
        <w:rPr>
          <w:rFonts w:ascii="Times New Roman" w:hAnsi="Times New Roman" w:cs="Times New Roman"/>
          <w:spacing w:val="-6"/>
          <w:sz w:val="30"/>
          <w:szCs w:val="30"/>
        </w:rPr>
        <w:t xml:space="preserve"> поверхностных водных объектов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должен предусматривать их привязку к: </w:t>
      </w: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 xml:space="preserve">местам рекреации, </w:t>
      </w:r>
      <w:r w:rsidRPr="002F4462">
        <w:rPr>
          <w:rFonts w:ascii="Times New Roman" w:hAnsi="Times New Roman" w:cs="Times New Roman"/>
          <w:sz w:val="30"/>
          <w:szCs w:val="30"/>
        </w:rPr>
        <w:t>физической культуры,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спорта и туризма, утвержденным местными исполнительными и распорядительными органами, а также населенным пунктам, межселенным территориям;</w:t>
      </w:r>
    </w:p>
    <w:p w:rsidR="003268A4" w:rsidRPr="00BE1B89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субъектам хозяйствования, </w:t>
      </w:r>
      <w:r w:rsidRPr="00484C24">
        <w:rPr>
          <w:rFonts w:ascii="Times New Roman" w:hAnsi="Times New Roman" w:cs="Times New Roman"/>
          <w:sz w:val="30"/>
          <w:szCs w:val="30"/>
        </w:rPr>
        <w:t>осуществляющи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484C24">
        <w:rPr>
          <w:rFonts w:ascii="Times New Roman" w:hAnsi="Times New Roman" w:cs="Times New Roman"/>
          <w:sz w:val="30"/>
          <w:szCs w:val="30"/>
        </w:rPr>
        <w:t xml:space="preserve"> использование поверхностных водных объектов на праве обособленного и (или) специального водопользования, аренды и (или) у которых поверхностные водные объекты расположены в границах предоставленных им земельных участков, а также находятся в безвозмездном пользовании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 При составлении графика для визуального обследования поверхностных водных объектов устанавливается следующая периодичность их обследования:</w:t>
      </w:r>
    </w:p>
    <w:p w:rsidR="003268A4" w:rsidRP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 w:rsidRPr="003268A4">
        <w:rPr>
          <w:rFonts w:ascii="Times New Roman" w:hAnsi="Times New Roman" w:cs="Times New Roman"/>
          <w:spacing w:val="-12"/>
          <w:sz w:val="30"/>
          <w:szCs w:val="30"/>
        </w:rPr>
        <w:t>для поверхностных водных объектов, используемых для рекреации, физической культуры, спорта и туризма, а также расположенных на территории населенных пунктов – ежегодно (преимущественно в весенний период);</w:t>
      </w: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поверхностных водных объектов, расположенных на </w:t>
      </w:r>
      <w:r>
        <w:rPr>
          <w:rFonts w:ascii="Times New Roman" w:hAnsi="Times New Roman" w:cs="Times New Roman"/>
          <w:spacing w:val="-6"/>
          <w:sz w:val="30"/>
          <w:szCs w:val="30"/>
        </w:rPr>
        <w:t>межселенных территориях – не реже 1 раза в 5 лет.</w:t>
      </w:r>
    </w:p>
    <w:p w:rsidR="003268A4" w:rsidRDefault="003268A4" w:rsidP="003268A4">
      <w:pPr>
        <w:pStyle w:val="ConsPlusNormal"/>
        <w:outlineLvl w:val="1"/>
        <w:rPr>
          <w:rFonts w:ascii="Times New Roman" w:hAnsi="Times New Roman" w:cs="Times New Roman"/>
          <w:b/>
          <w:sz w:val="30"/>
          <w:szCs w:val="30"/>
        </w:rPr>
      </w:pPr>
    </w:p>
    <w:p w:rsidR="003268A4" w:rsidRPr="003A6431" w:rsidRDefault="003268A4" w:rsidP="003268A4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9E3EB1">
        <w:rPr>
          <w:rFonts w:ascii="Times New Roman" w:hAnsi="Times New Roman" w:cs="Times New Roman"/>
          <w:b/>
          <w:sz w:val="30"/>
          <w:szCs w:val="30"/>
        </w:rPr>
        <w:t xml:space="preserve">ГЛАВА </w:t>
      </w:r>
      <w:r>
        <w:rPr>
          <w:rFonts w:ascii="Times New Roman" w:hAnsi="Times New Roman" w:cs="Times New Roman"/>
          <w:b/>
          <w:sz w:val="30"/>
          <w:szCs w:val="30"/>
        </w:rPr>
        <w:t>3</w:t>
      </w:r>
    </w:p>
    <w:p w:rsidR="003268A4" w:rsidRPr="002266A8" w:rsidRDefault="003268A4" w:rsidP="003268A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4C24">
        <w:rPr>
          <w:rFonts w:ascii="Times New Roman" w:hAnsi="Times New Roman" w:cs="Times New Roman"/>
          <w:b/>
          <w:sz w:val="30"/>
          <w:szCs w:val="30"/>
        </w:rPr>
        <w:t xml:space="preserve">ПРОВЕДЕНИЕ ВИЗУАЛЬНОГО ОБСЛЕДОВАНИЯ </w:t>
      </w:r>
      <w:r>
        <w:rPr>
          <w:rFonts w:ascii="Times New Roman" w:hAnsi="Times New Roman" w:cs="Times New Roman"/>
          <w:b/>
          <w:sz w:val="30"/>
          <w:szCs w:val="30"/>
        </w:rPr>
        <w:t xml:space="preserve">ОЦЕНКИ СОСТОЯНИЯ </w:t>
      </w:r>
      <w:r w:rsidRPr="00484C24">
        <w:rPr>
          <w:rFonts w:ascii="Times New Roman" w:hAnsi="Times New Roman" w:cs="Times New Roman"/>
          <w:b/>
          <w:sz w:val="30"/>
          <w:szCs w:val="30"/>
        </w:rPr>
        <w:t>ПОВЕРХНОСТНЫХ ВОДНЫХ ОБЪЕКТОВ</w:t>
      </w: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3268A4" w:rsidRPr="002266A8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</w:t>
      </w:r>
      <w:r w:rsidRPr="002266A8">
        <w:t xml:space="preserve"> </w:t>
      </w:r>
      <w:r w:rsidRPr="002266A8">
        <w:rPr>
          <w:rFonts w:ascii="Times New Roman" w:hAnsi="Times New Roman" w:cs="Times New Roman"/>
          <w:sz w:val="30"/>
          <w:szCs w:val="30"/>
        </w:rPr>
        <w:t>Необходимость принятия мер по содержанию поверхностных водных объектов в надлежащем состоянии определяется на основании результатов оценки состояния поверхностных водных объектов, которая проводится:</w:t>
      </w:r>
    </w:p>
    <w:p w:rsidR="003268A4" w:rsidRPr="002266A8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266A8">
        <w:rPr>
          <w:rFonts w:ascii="Times New Roman" w:hAnsi="Times New Roman" w:cs="Times New Roman"/>
          <w:sz w:val="30"/>
          <w:szCs w:val="30"/>
        </w:rPr>
        <w:t xml:space="preserve">для поверхностных водных объектов, охваченных регулярными наблюдениями в составе Национальной системы мониторинга окружающей среды в Республике Беларусь – по данным мониторинга поверхностных вод за последние 5 лет; </w:t>
      </w:r>
    </w:p>
    <w:p w:rsidR="003268A4" w:rsidRPr="002266A8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266A8">
        <w:rPr>
          <w:rFonts w:ascii="Times New Roman" w:hAnsi="Times New Roman" w:cs="Times New Roman"/>
          <w:sz w:val="30"/>
          <w:szCs w:val="30"/>
        </w:rPr>
        <w:t>для иных поверхностных водных объектов – по результатам комиссионных обследований или выполненных научных исследований.</w:t>
      </w:r>
    </w:p>
    <w:p w:rsidR="003268A4" w:rsidRPr="002266A8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Pr="002266A8">
        <w:rPr>
          <w:rFonts w:ascii="Times New Roman" w:hAnsi="Times New Roman" w:cs="Times New Roman"/>
          <w:sz w:val="30"/>
          <w:szCs w:val="30"/>
        </w:rPr>
        <w:t xml:space="preserve">. Комиссионные обследования поверхностных водных объектов организуются местными исполнительными и распорядительными органами базового территориального уровня и проводятся ежегодно до формирования мероприятий в области охраны и использования вод, финансируемых в рамках государственных программ и региональных комплексов мероприятий в области охраны и использования вод. </w:t>
      </w:r>
    </w:p>
    <w:p w:rsidR="003268A4" w:rsidRDefault="003268A4" w:rsidP="005D103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266A8">
        <w:rPr>
          <w:rFonts w:ascii="Times New Roman" w:hAnsi="Times New Roman" w:cs="Times New Roman"/>
          <w:sz w:val="30"/>
          <w:szCs w:val="30"/>
        </w:rPr>
        <w:t xml:space="preserve">В состав комиссий для обследования поверхностных водных объектов </w:t>
      </w:r>
      <w:r w:rsidRPr="002266A8">
        <w:rPr>
          <w:rFonts w:ascii="Times New Roman" w:hAnsi="Times New Roman" w:cs="Times New Roman"/>
          <w:sz w:val="30"/>
          <w:szCs w:val="30"/>
        </w:rPr>
        <w:lastRenderedPageBreak/>
        <w:t>включаются представители местных исполнительных и распорядительных органов, территориальных органов Министерства природных ресурсов и охраны окружающей среды</w:t>
      </w:r>
      <w:r w:rsidR="005D1036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="005D1036" w:rsidRPr="005D1036">
        <w:rPr>
          <w:rFonts w:ascii="Times New Roman" w:hAnsi="Times New Roman" w:cs="Times New Roman"/>
          <w:sz w:val="30"/>
          <w:szCs w:val="30"/>
        </w:rPr>
        <w:t>субъекты хозяйствования, осуществляющие использование поверхностных водных объектов на праве обособленного и (или) специального водопользования, аренды и (или) у которых поверхностные водные объекты расположены в границах предоставленных им земельных участков, а также находятся в безвозмездном пользовании</w:t>
      </w:r>
      <w:r w:rsidR="005D1036">
        <w:rPr>
          <w:rFonts w:ascii="Times New Roman" w:hAnsi="Times New Roman" w:cs="Times New Roman"/>
          <w:sz w:val="30"/>
          <w:szCs w:val="30"/>
        </w:rPr>
        <w:t xml:space="preserve">. </w:t>
      </w:r>
      <w:r w:rsidRPr="002266A8">
        <w:rPr>
          <w:rFonts w:ascii="Times New Roman" w:hAnsi="Times New Roman" w:cs="Times New Roman"/>
          <w:sz w:val="30"/>
          <w:szCs w:val="30"/>
        </w:rPr>
        <w:t>В состав таких комиссий могут быть включены представители других государственных органов, иных организаций</w:t>
      </w:r>
      <w:r w:rsidR="005D1036">
        <w:rPr>
          <w:rFonts w:ascii="Times New Roman" w:hAnsi="Times New Roman" w:cs="Times New Roman"/>
          <w:sz w:val="30"/>
          <w:szCs w:val="30"/>
        </w:rPr>
        <w:t xml:space="preserve">. </w:t>
      </w:r>
      <w:r w:rsidRPr="002266A8">
        <w:rPr>
          <w:rFonts w:ascii="Times New Roman" w:hAnsi="Times New Roman" w:cs="Times New Roman"/>
          <w:sz w:val="30"/>
          <w:szCs w:val="30"/>
        </w:rPr>
        <w:t>Результаты комиссионного обследования поверхностных водных объектов оформляются актом осмотра поверхностного водного объекта</w:t>
      </w:r>
      <w:r>
        <w:rPr>
          <w:rFonts w:ascii="Times New Roman" w:hAnsi="Times New Roman" w:cs="Times New Roman"/>
          <w:sz w:val="30"/>
          <w:szCs w:val="30"/>
        </w:rPr>
        <w:t xml:space="preserve"> (рекомендуемая </w:t>
      </w:r>
      <w:r w:rsidRPr="002266A8">
        <w:rPr>
          <w:rFonts w:ascii="Times New Roman" w:hAnsi="Times New Roman" w:cs="Times New Roman"/>
          <w:sz w:val="30"/>
          <w:szCs w:val="30"/>
        </w:rPr>
        <w:t>форма</w:t>
      </w:r>
      <w:r>
        <w:rPr>
          <w:rFonts w:ascii="Times New Roman" w:hAnsi="Times New Roman" w:cs="Times New Roman"/>
          <w:sz w:val="30"/>
          <w:szCs w:val="30"/>
        </w:rPr>
        <w:t xml:space="preserve"> акта прилагается).</w:t>
      </w:r>
    </w:p>
    <w:p w:rsidR="003268A4" w:rsidRDefault="003268A4" w:rsidP="003268A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3268A4" w:rsidRPr="003A6431" w:rsidRDefault="003268A4" w:rsidP="003268A4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9E3EB1">
        <w:rPr>
          <w:rFonts w:ascii="Times New Roman" w:hAnsi="Times New Roman" w:cs="Times New Roman"/>
          <w:b/>
          <w:sz w:val="30"/>
          <w:szCs w:val="30"/>
        </w:rPr>
        <w:t xml:space="preserve">ГЛАВА </w:t>
      </w:r>
      <w:r>
        <w:rPr>
          <w:rFonts w:ascii="Times New Roman" w:hAnsi="Times New Roman" w:cs="Times New Roman"/>
          <w:b/>
          <w:sz w:val="30"/>
          <w:szCs w:val="30"/>
        </w:rPr>
        <w:t>4</w:t>
      </w:r>
    </w:p>
    <w:p w:rsidR="003268A4" w:rsidRDefault="003268A4" w:rsidP="003268A4">
      <w:pPr>
        <w:pStyle w:val="ConsPlusNormal"/>
        <w:ind w:firstLine="540"/>
        <w:jc w:val="center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9E7230">
        <w:rPr>
          <w:rFonts w:ascii="Times New Roman" w:hAnsi="Times New Roman" w:cs="Times New Roman"/>
          <w:b/>
          <w:spacing w:val="-6"/>
          <w:sz w:val="30"/>
          <w:szCs w:val="30"/>
        </w:rPr>
        <w:t>ФОРМИРОВАНИЕ ПЕРЕЧНЯ ПОВЕРХНОСТНЫХ ВОДНЫХ ОБЪЕКТОВ, КОТОРЫЕ НАХОДЯТСЯ В НЕНАДЛЕЖАЩЕМ СОСТОЯНИИ ЛИБО ТРЕБУЮТ БЛАГОУСТРОЙСТВА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</w:p>
    <w:p w:rsidR="003268A4" w:rsidRDefault="003268A4" w:rsidP="003268A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3268A4" w:rsidRPr="009E7230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9. </w:t>
      </w:r>
      <w:r>
        <w:rPr>
          <w:rFonts w:ascii="Times New Roman" w:hAnsi="Times New Roman" w:cs="Times New Roman"/>
          <w:spacing w:val="-6"/>
          <w:sz w:val="30"/>
          <w:szCs w:val="30"/>
        </w:rPr>
        <w:t>Ф</w:t>
      </w:r>
      <w:r w:rsidRPr="009E7230">
        <w:rPr>
          <w:rFonts w:ascii="Times New Roman" w:hAnsi="Times New Roman" w:cs="Times New Roman"/>
          <w:spacing w:val="-6"/>
          <w:sz w:val="30"/>
          <w:szCs w:val="30"/>
        </w:rPr>
        <w:t>ормирование перечня поверхностных водных объектов, которые находятся в ненадлежащем состоянии</w:t>
      </w:r>
      <w:r w:rsidR="009251FD">
        <w:rPr>
          <w:rFonts w:ascii="Times New Roman" w:hAnsi="Times New Roman" w:cs="Times New Roman"/>
          <w:spacing w:val="-6"/>
          <w:sz w:val="30"/>
          <w:szCs w:val="30"/>
        </w:rPr>
        <w:t>,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осуществляется по результатам оценки состояния поверхностных водных объектов на основании акта осмотра</w:t>
      </w:r>
      <w:r w:rsidR="00442040">
        <w:rPr>
          <w:rFonts w:ascii="Times New Roman" w:hAnsi="Times New Roman" w:cs="Times New Roman"/>
          <w:spacing w:val="-6"/>
          <w:sz w:val="30"/>
          <w:szCs w:val="30"/>
        </w:rPr>
        <w:t>, составленного по форме согласно приложению</w:t>
      </w:r>
      <w:r w:rsidR="007C2516">
        <w:rPr>
          <w:rFonts w:ascii="Times New Roman" w:hAnsi="Times New Roman" w:cs="Times New Roman"/>
          <w:spacing w:val="-6"/>
          <w:sz w:val="30"/>
          <w:szCs w:val="30"/>
        </w:rPr>
        <w:t xml:space="preserve"> к настоящему Регламенту</w:t>
      </w:r>
      <w:r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:rsidR="003268A4" w:rsidRPr="00FB6BA5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10. Для определения перечня </w:t>
      </w:r>
      <w:r w:rsidRPr="002F4462">
        <w:rPr>
          <w:rFonts w:ascii="Times New Roman" w:hAnsi="Times New Roman" w:cs="Times New Roman"/>
          <w:sz w:val="30"/>
          <w:szCs w:val="30"/>
        </w:rPr>
        <w:t>поверхностных водных объектов</w:t>
      </w:r>
      <w:r>
        <w:rPr>
          <w:rFonts w:ascii="Times New Roman" w:hAnsi="Times New Roman" w:cs="Times New Roman"/>
          <w:sz w:val="30"/>
          <w:szCs w:val="30"/>
        </w:rPr>
        <w:t>, которые требуют</w:t>
      </w:r>
      <w:r w:rsidRPr="002F446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2F4462">
        <w:rPr>
          <w:rFonts w:ascii="Times New Roman" w:hAnsi="Times New Roman" w:cs="Times New Roman"/>
          <w:sz w:val="30"/>
          <w:szCs w:val="30"/>
        </w:rPr>
        <w:t>лагоустройств</w:t>
      </w:r>
      <w:r>
        <w:rPr>
          <w:rFonts w:ascii="Times New Roman" w:hAnsi="Times New Roman" w:cs="Times New Roman"/>
          <w:sz w:val="30"/>
          <w:szCs w:val="30"/>
        </w:rPr>
        <w:t xml:space="preserve">а, приоритет отдается преимущественно водным объектам в </w:t>
      </w:r>
      <w:r w:rsidRPr="002F4462">
        <w:rPr>
          <w:rFonts w:ascii="Times New Roman" w:hAnsi="Times New Roman" w:cs="Times New Roman"/>
          <w:sz w:val="30"/>
          <w:szCs w:val="30"/>
        </w:rPr>
        <w:t>места</w:t>
      </w:r>
      <w:r>
        <w:rPr>
          <w:rFonts w:ascii="Times New Roman" w:hAnsi="Times New Roman" w:cs="Times New Roman"/>
          <w:sz w:val="30"/>
          <w:szCs w:val="30"/>
        </w:rPr>
        <w:t>х их</w:t>
      </w:r>
      <w:r w:rsidRPr="002F4462">
        <w:rPr>
          <w:rFonts w:ascii="Times New Roman" w:hAnsi="Times New Roman" w:cs="Times New Roman"/>
          <w:sz w:val="30"/>
          <w:szCs w:val="30"/>
        </w:rPr>
        <w:t xml:space="preserve"> использования для рекреации, физической культуры, спорта и туризма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2F4462">
        <w:rPr>
          <w:rFonts w:ascii="Times New Roman" w:hAnsi="Times New Roman" w:cs="Times New Roman"/>
          <w:sz w:val="30"/>
          <w:szCs w:val="30"/>
        </w:rPr>
        <w:t>поверхностны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2F4462">
        <w:rPr>
          <w:rFonts w:ascii="Times New Roman" w:hAnsi="Times New Roman" w:cs="Times New Roman"/>
          <w:sz w:val="30"/>
          <w:szCs w:val="30"/>
        </w:rPr>
        <w:t xml:space="preserve"> водны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2F4462">
        <w:rPr>
          <w:rFonts w:ascii="Times New Roman" w:hAnsi="Times New Roman" w:cs="Times New Roman"/>
          <w:sz w:val="30"/>
          <w:szCs w:val="30"/>
        </w:rPr>
        <w:t xml:space="preserve"> объект</w:t>
      </w:r>
      <w:r>
        <w:rPr>
          <w:rFonts w:ascii="Times New Roman" w:hAnsi="Times New Roman" w:cs="Times New Roman"/>
          <w:sz w:val="30"/>
          <w:szCs w:val="30"/>
        </w:rPr>
        <w:t>ам</w:t>
      </w:r>
      <w:r w:rsidRPr="002F4462">
        <w:rPr>
          <w:rFonts w:ascii="Times New Roman" w:hAnsi="Times New Roman" w:cs="Times New Roman"/>
          <w:sz w:val="30"/>
          <w:szCs w:val="30"/>
        </w:rPr>
        <w:t xml:space="preserve"> (их част</w:t>
      </w:r>
      <w:r>
        <w:rPr>
          <w:rFonts w:ascii="Times New Roman" w:hAnsi="Times New Roman" w:cs="Times New Roman"/>
          <w:sz w:val="30"/>
          <w:szCs w:val="30"/>
        </w:rPr>
        <w:t>ям</w:t>
      </w:r>
      <w:r w:rsidRPr="002F4462">
        <w:rPr>
          <w:rFonts w:ascii="Times New Roman" w:hAnsi="Times New Roman" w:cs="Times New Roman"/>
          <w:sz w:val="30"/>
          <w:szCs w:val="30"/>
        </w:rPr>
        <w:t>), переданны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2F4462">
        <w:rPr>
          <w:rFonts w:ascii="Times New Roman" w:hAnsi="Times New Roman" w:cs="Times New Roman"/>
          <w:sz w:val="30"/>
          <w:szCs w:val="30"/>
        </w:rPr>
        <w:t xml:space="preserve"> в аренду</w:t>
      </w:r>
      <w:r>
        <w:rPr>
          <w:rFonts w:ascii="Times New Roman" w:hAnsi="Times New Roman" w:cs="Times New Roman"/>
          <w:sz w:val="30"/>
          <w:szCs w:val="30"/>
        </w:rPr>
        <w:t xml:space="preserve"> или расположенным на </w:t>
      </w:r>
      <w:r w:rsidRPr="002F4462">
        <w:rPr>
          <w:rFonts w:ascii="Times New Roman" w:hAnsi="Times New Roman" w:cs="Times New Roman"/>
          <w:sz w:val="30"/>
          <w:szCs w:val="30"/>
        </w:rPr>
        <w:t>территории городов.</w:t>
      </w:r>
    </w:p>
    <w:p w:rsidR="003268A4" w:rsidRPr="00397ECC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3268A4" w:rsidRPr="003A6431" w:rsidRDefault="003268A4" w:rsidP="003268A4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9E3EB1">
        <w:rPr>
          <w:rFonts w:ascii="Times New Roman" w:hAnsi="Times New Roman" w:cs="Times New Roman"/>
          <w:b/>
          <w:sz w:val="30"/>
          <w:szCs w:val="30"/>
        </w:rPr>
        <w:t xml:space="preserve">ГЛАВА </w:t>
      </w:r>
      <w:r>
        <w:rPr>
          <w:rFonts w:ascii="Times New Roman" w:hAnsi="Times New Roman" w:cs="Times New Roman"/>
          <w:b/>
          <w:sz w:val="30"/>
          <w:szCs w:val="30"/>
        </w:rPr>
        <w:t>5</w:t>
      </w:r>
    </w:p>
    <w:p w:rsidR="003268A4" w:rsidRDefault="003268A4" w:rsidP="003268A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F7286">
        <w:rPr>
          <w:rFonts w:ascii="Times New Roman" w:hAnsi="Times New Roman" w:cs="Times New Roman"/>
          <w:b/>
          <w:sz w:val="30"/>
          <w:szCs w:val="30"/>
        </w:rPr>
        <w:t>РАЗРАБОТКА КОМПЛЕКСА МЕРОПРИЯТИЙ, НАПРАВЛЕННЫХ НА СОДЕРЖАНИЕ ПОВЕРХНОСТНЫХ ВОДНЫХ ОБЪЕКТОВ В НАДЛЕЖАЩЕМ СОСТОЯНИИ</w:t>
      </w:r>
    </w:p>
    <w:p w:rsidR="003268A4" w:rsidRPr="001F7286" w:rsidRDefault="003268A4" w:rsidP="003268A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268A4" w:rsidRDefault="003268A4" w:rsidP="003268A4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11. Разработка </w:t>
      </w:r>
      <w:r w:rsidRPr="00220907">
        <w:rPr>
          <w:rFonts w:ascii="Times New Roman" w:hAnsi="Times New Roman" w:cs="Times New Roman"/>
          <w:sz w:val="30"/>
          <w:szCs w:val="30"/>
        </w:rPr>
        <w:t xml:space="preserve">комплекса мероприятий, направленных на содержание поверхностных водных объектов в надлежащем состоянии </w:t>
      </w:r>
      <w:r w:rsidR="002B2278">
        <w:rPr>
          <w:rFonts w:ascii="Times New Roman" w:hAnsi="Times New Roman" w:cs="Times New Roman"/>
          <w:sz w:val="30"/>
          <w:szCs w:val="30"/>
        </w:rPr>
        <w:t>проводится</w:t>
      </w:r>
      <w:r>
        <w:rPr>
          <w:rFonts w:ascii="Times New Roman" w:hAnsi="Times New Roman" w:cs="Times New Roman"/>
          <w:sz w:val="30"/>
          <w:szCs w:val="30"/>
        </w:rPr>
        <w:t xml:space="preserve"> с привлечением специализированных организаций, </w:t>
      </w:r>
      <w:r w:rsidRPr="00807BA4">
        <w:rPr>
          <w:rFonts w:ascii="Times New Roman" w:hAnsi="Times New Roman" w:cs="Times New Roman"/>
          <w:sz w:val="30"/>
          <w:szCs w:val="30"/>
        </w:rPr>
        <w:t>осуществляющих деятельность в области охраны окружающей среды</w:t>
      </w:r>
      <w:r>
        <w:rPr>
          <w:rFonts w:ascii="Times New Roman" w:hAnsi="Times New Roman" w:cs="Times New Roman"/>
          <w:sz w:val="30"/>
          <w:szCs w:val="30"/>
        </w:rPr>
        <w:t xml:space="preserve"> (далее – специализированные организации). </w:t>
      </w:r>
    </w:p>
    <w:p w:rsidR="003268A4" w:rsidRDefault="003268A4" w:rsidP="003268A4">
      <w:pPr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На основании части третьей пункта 4 статьи 27</w:t>
      </w:r>
      <w:r w:rsidRPr="00397ECC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 w:rsidRPr="00397ECC">
        <w:rPr>
          <w:rFonts w:ascii="Times New Roman" w:hAnsi="Times New Roman" w:cs="Times New Roman"/>
          <w:sz w:val="30"/>
          <w:szCs w:val="30"/>
        </w:rPr>
        <w:t>Водного кодекса Республик</w:t>
      </w:r>
      <w:r w:rsidR="00EE21D4">
        <w:rPr>
          <w:rFonts w:ascii="Times New Roman" w:hAnsi="Times New Roman" w:cs="Times New Roman"/>
          <w:sz w:val="30"/>
          <w:szCs w:val="30"/>
        </w:rPr>
        <w:t>и</w:t>
      </w:r>
      <w:r w:rsidRPr="00397ECC">
        <w:rPr>
          <w:rFonts w:ascii="Times New Roman" w:hAnsi="Times New Roman" w:cs="Times New Roman"/>
          <w:sz w:val="30"/>
          <w:szCs w:val="30"/>
        </w:rPr>
        <w:t xml:space="preserve"> Беларусь</w:t>
      </w:r>
      <w:r>
        <w:rPr>
          <w:rFonts w:ascii="Times New Roman" w:hAnsi="Times New Roman" w:cs="Times New Roman"/>
          <w:sz w:val="30"/>
          <w:szCs w:val="30"/>
        </w:rPr>
        <w:t xml:space="preserve"> для разработки комплекса мероприятий </w:t>
      </w:r>
      <w:r w:rsidRPr="00397ECC">
        <w:rPr>
          <w:rFonts w:ascii="Times New Roman" w:hAnsi="Times New Roman" w:cs="Times New Roman"/>
          <w:sz w:val="30"/>
          <w:szCs w:val="30"/>
        </w:rPr>
        <w:t>направленных на содержание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97ECC">
        <w:rPr>
          <w:rFonts w:ascii="Times New Roman" w:hAnsi="Times New Roman" w:cs="Times New Roman"/>
          <w:sz w:val="30"/>
          <w:szCs w:val="30"/>
        </w:rPr>
        <w:t xml:space="preserve">поверхностных водных объектов в </w:t>
      </w:r>
      <w:r w:rsidRPr="00397ECC">
        <w:rPr>
          <w:rFonts w:ascii="Times New Roman" w:hAnsi="Times New Roman" w:cs="Times New Roman"/>
          <w:sz w:val="30"/>
          <w:szCs w:val="30"/>
        </w:rPr>
        <w:lastRenderedPageBreak/>
        <w:t>надлежащем состоянии</w:t>
      </w:r>
      <w:r>
        <w:rPr>
          <w:rFonts w:ascii="Times New Roman" w:hAnsi="Times New Roman" w:cs="Times New Roman"/>
          <w:sz w:val="30"/>
          <w:szCs w:val="30"/>
        </w:rPr>
        <w:t xml:space="preserve"> в соответствии с постановлением Минприроды от </w:t>
      </w:r>
      <w:r w:rsidRPr="00397E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марта</w:t>
      </w:r>
      <w:r w:rsidRPr="005B17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Pr="00397ECC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5B17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№ </w:t>
      </w:r>
      <w:r w:rsidRPr="00397ECC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могут привлекаться следующие специализированные организации:</w:t>
      </w:r>
    </w:p>
    <w:p w:rsidR="003268A4" w:rsidRPr="00397ECC" w:rsidRDefault="003268A4" w:rsidP="003268A4">
      <w:pPr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7ECC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Белорусский государственный университет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268A4" w:rsidRPr="00397ECC" w:rsidRDefault="003268A4" w:rsidP="003268A4">
      <w:pPr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7ECC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Белорусский национальный технический университет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268A4" w:rsidRPr="00397ECC" w:rsidRDefault="003268A4" w:rsidP="003268A4">
      <w:pPr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7ECC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научное учреждение «Институт природопользования Национальной академии наук Беларуси»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268A4" w:rsidRPr="00397ECC" w:rsidRDefault="003268A4" w:rsidP="003268A4">
      <w:pPr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7ECC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научно-производственное объединение «Научно-практический центр Национальной академии наук Беларуси по биоресурсам»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268A4" w:rsidRPr="00397ECC" w:rsidRDefault="003268A4" w:rsidP="003268A4">
      <w:pPr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7ECC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Республиканское унитарное предприятие «Центральный научно-исследовательский институт комплексного использования водных ресурсов»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268A4" w:rsidRPr="00397ECC" w:rsidRDefault="003268A4" w:rsidP="003268A4">
      <w:pPr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7EC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Учебно-научно-производственное республиканское унитарное предприятие «УНИТЕХПРОМ БГУ»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268A4" w:rsidRPr="00397ECC" w:rsidRDefault="003268A4" w:rsidP="003268A4">
      <w:pPr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7ECC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Учреждение образования «Белорусский государственный технологический университет»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268A4" w:rsidRPr="00397ECC" w:rsidRDefault="003268A4" w:rsidP="003268A4">
      <w:pPr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7ECC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Учреждение образования «Брестский государственный технический университет»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268A4" w:rsidRPr="00397ECC" w:rsidRDefault="003268A4" w:rsidP="003268A4">
      <w:pPr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7E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Учреждение образования «Витебский государственный университет имени П.М. </w:t>
      </w:r>
      <w:proofErr w:type="spellStart"/>
      <w:r w:rsidRPr="00397ECC"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Машерова</w:t>
      </w:r>
      <w:proofErr w:type="spellEnd"/>
      <w:r w:rsidRPr="00397ECC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268A4" w:rsidRPr="00397ECC" w:rsidRDefault="003268A4" w:rsidP="003268A4">
      <w:pPr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7ECC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Учреждение образование «Гомельский государственный университет имени Франциска Скорины»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97ECC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Учреждение образования «Полесский государственный университет».</w:t>
      </w: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12. Р</w:t>
      </w:r>
      <w:r w:rsidRPr="00220907">
        <w:rPr>
          <w:rFonts w:ascii="Times New Roman" w:hAnsi="Times New Roman" w:cs="Times New Roman"/>
          <w:sz w:val="30"/>
          <w:szCs w:val="30"/>
        </w:rPr>
        <w:t xml:space="preserve">азработка комплекса мероприятий, направленных на содержание поверхностных водных объектов в надлежащем состоянии, </w:t>
      </w:r>
      <w:r>
        <w:rPr>
          <w:rFonts w:ascii="Times New Roman" w:hAnsi="Times New Roman" w:cs="Times New Roman"/>
          <w:sz w:val="30"/>
          <w:szCs w:val="30"/>
        </w:rPr>
        <w:t xml:space="preserve">предусматривает проведение специализированной организацией дополнительного обследования </w:t>
      </w:r>
      <w:r w:rsidRPr="00220907">
        <w:rPr>
          <w:rFonts w:ascii="Times New Roman" w:hAnsi="Times New Roman" w:cs="Times New Roman"/>
          <w:sz w:val="30"/>
          <w:szCs w:val="30"/>
        </w:rPr>
        <w:t>поверхностных водных объектов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20907">
        <w:rPr>
          <w:rFonts w:ascii="Times New Roman" w:hAnsi="Times New Roman" w:cs="Times New Roman"/>
          <w:sz w:val="30"/>
          <w:szCs w:val="30"/>
        </w:rPr>
        <w:t>в целях:</w:t>
      </w:r>
    </w:p>
    <w:p w:rsidR="003268A4" w:rsidRPr="00220907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20907">
        <w:rPr>
          <w:rFonts w:ascii="Times New Roman" w:hAnsi="Times New Roman" w:cs="Times New Roman"/>
          <w:sz w:val="30"/>
          <w:szCs w:val="30"/>
        </w:rPr>
        <w:t>определения видового разнообразия рыб и мест их размножения, нагула, зимовки, миграции;</w:t>
      </w:r>
    </w:p>
    <w:p w:rsidR="003268A4" w:rsidRPr="00220907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20907">
        <w:rPr>
          <w:rFonts w:ascii="Times New Roman" w:hAnsi="Times New Roman" w:cs="Times New Roman"/>
          <w:sz w:val="30"/>
          <w:szCs w:val="30"/>
        </w:rPr>
        <w:t xml:space="preserve">выявления причин ухудшения экологического состояния (статуса) поверхностных водных объектов и </w:t>
      </w:r>
      <w:proofErr w:type="spellStart"/>
      <w:r w:rsidRPr="00220907">
        <w:rPr>
          <w:rFonts w:ascii="Times New Roman" w:hAnsi="Times New Roman" w:cs="Times New Roman"/>
          <w:sz w:val="30"/>
          <w:szCs w:val="30"/>
        </w:rPr>
        <w:t>заморных</w:t>
      </w:r>
      <w:proofErr w:type="spellEnd"/>
      <w:r w:rsidRPr="00220907">
        <w:rPr>
          <w:rFonts w:ascii="Times New Roman" w:hAnsi="Times New Roman" w:cs="Times New Roman"/>
          <w:sz w:val="30"/>
          <w:szCs w:val="30"/>
        </w:rPr>
        <w:t xml:space="preserve"> явлений;</w:t>
      </w: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20907">
        <w:rPr>
          <w:rFonts w:ascii="Times New Roman" w:hAnsi="Times New Roman" w:cs="Times New Roman"/>
          <w:sz w:val="30"/>
          <w:szCs w:val="30"/>
        </w:rPr>
        <w:t>разработки рекомендаций по содержанию поверхностных водных объектов в надлежащем состоянии и улучшению их экологического состояния (статуса).</w:t>
      </w:r>
    </w:p>
    <w:p w:rsidR="003268A4" w:rsidRPr="00F1418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13. </w:t>
      </w:r>
      <w:r w:rsidRPr="00F14184">
        <w:rPr>
          <w:rFonts w:ascii="Times New Roman" w:hAnsi="Times New Roman" w:cs="Times New Roman"/>
          <w:sz w:val="30"/>
          <w:szCs w:val="30"/>
        </w:rPr>
        <w:t>Комплекс мероприятий, направленных на содержание поверхностных водных объектов в надлежащем состоянии, состоит из пояснительной записки и плана мероприятий, включающего рекомендации по содержанию поверхностных водных объектов в надлежащем состоянии и улучшению их экологического состояния.</w:t>
      </w:r>
    </w:p>
    <w:p w:rsidR="003268A4" w:rsidRPr="00F1418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14184">
        <w:rPr>
          <w:rFonts w:ascii="Times New Roman" w:hAnsi="Times New Roman" w:cs="Times New Roman"/>
          <w:sz w:val="30"/>
          <w:szCs w:val="30"/>
        </w:rPr>
        <w:t xml:space="preserve">В пояснительной записке отражаются краткая информация о результатах исследований поверхностных водных объектов и выявленные </w:t>
      </w:r>
      <w:r w:rsidRPr="00F14184">
        <w:rPr>
          <w:rFonts w:ascii="Times New Roman" w:hAnsi="Times New Roman" w:cs="Times New Roman"/>
          <w:sz w:val="30"/>
          <w:szCs w:val="30"/>
        </w:rPr>
        <w:lastRenderedPageBreak/>
        <w:t xml:space="preserve">причины ухудшения экологического состояния (статуса) поверхностных водных объектов и </w:t>
      </w:r>
      <w:proofErr w:type="spellStart"/>
      <w:r w:rsidRPr="00F14184">
        <w:rPr>
          <w:rFonts w:ascii="Times New Roman" w:hAnsi="Times New Roman" w:cs="Times New Roman"/>
          <w:sz w:val="30"/>
          <w:szCs w:val="30"/>
        </w:rPr>
        <w:t>заморных</w:t>
      </w:r>
      <w:proofErr w:type="spellEnd"/>
      <w:r w:rsidRPr="00F14184">
        <w:rPr>
          <w:rFonts w:ascii="Times New Roman" w:hAnsi="Times New Roman" w:cs="Times New Roman"/>
          <w:sz w:val="30"/>
          <w:szCs w:val="30"/>
        </w:rPr>
        <w:t xml:space="preserve"> явлений с приложением планово-картографических материалов.</w:t>
      </w:r>
    </w:p>
    <w:p w:rsidR="003268A4" w:rsidRPr="001A0F5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1A0F54">
        <w:rPr>
          <w:rFonts w:ascii="Times New Roman" w:hAnsi="Times New Roman" w:cs="Times New Roman"/>
          <w:spacing w:val="-8"/>
          <w:sz w:val="30"/>
          <w:szCs w:val="30"/>
        </w:rPr>
        <w:t>План мероприятий, включающий рекомендации по содержанию поверхностных водных объектов в надлежащем состоянии и улучшению их экологического состояния (статуса), оформляется по форме согласно приложению 2</w:t>
      </w:r>
      <w:r w:rsidR="00725CBC">
        <w:rPr>
          <w:rFonts w:ascii="Times New Roman" w:hAnsi="Times New Roman" w:cs="Times New Roman"/>
          <w:spacing w:val="-8"/>
          <w:sz w:val="30"/>
          <w:szCs w:val="30"/>
        </w:rPr>
        <w:t xml:space="preserve"> к</w:t>
      </w:r>
      <w:r w:rsidRPr="001A0F54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proofErr w:type="spellStart"/>
      <w:r w:rsidRPr="001A0F54">
        <w:rPr>
          <w:rFonts w:ascii="Times New Roman" w:hAnsi="Times New Roman" w:cs="Times New Roman"/>
          <w:spacing w:val="-8"/>
          <w:sz w:val="30"/>
          <w:szCs w:val="30"/>
        </w:rPr>
        <w:t>ЭкоНиП</w:t>
      </w:r>
      <w:proofErr w:type="spellEnd"/>
      <w:r w:rsidRPr="001A0F54">
        <w:rPr>
          <w:rFonts w:ascii="Times New Roman" w:hAnsi="Times New Roman" w:cs="Times New Roman"/>
          <w:spacing w:val="-8"/>
          <w:sz w:val="30"/>
          <w:szCs w:val="30"/>
        </w:rPr>
        <w:t xml:space="preserve"> 17.06.08-003-2022.</w:t>
      </w:r>
      <w:r w:rsidR="002927F8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</w:p>
    <w:p w:rsidR="003268A4" w:rsidRPr="00771061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14. </w:t>
      </w:r>
      <w:r w:rsidRPr="00F14184">
        <w:rPr>
          <w:rFonts w:ascii="Times New Roman" w:hAnsi="Times New Roman" w:cs="Times New Roman"/>
          <w:sz w:val="30"/>
          <w:szCs w:val="30"/>
        </w:rPr>
        <w:t>Комплекс мероприятий, направленных на содержание поверхностных водных объектов в надлежащем состоянии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7106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может формироваться из следующих видов </w:t>
      </w:r>
      <w:r w:rsidRPr="00771061">
        <w:rPr>
          <w:rFonts w:ascii="Times New Roman" w:hAnsi="Times New Roman" w:cs="Times New Roman"/>
          <w:sz w:val="30"/>
          <w:szCs w:val="30"/>
        </w:rPr>
        <w:t>работ:</w:t>
      </w:r>
    </w:p>
    <w:p w:rsidR="003268A4" w:rsidRPr="00771061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71061">
        <w:rPr>
          <w:rFonts w:ascii="Times New Roman" w:hAnsi="Times New Roman" w:cs="Times New Roman"/>
          <w:sz w:val="30"/>
          <w:szCs w:val="30"/>
        </w:rPr>
        <w:t>санитарная очистка поверхностных водных объектов;</w:t>
      </w:r>
    </w:p>
    <w:p w:rsidR="003268A4" w:rsidRPr="00771061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71061">
        <w:rPr>
          <w:rFonts w:ascii="Times New Roman" w:hAnsi="Times New Roman" w:cs="Times New Roman"/>
          <w:sz w:val="30"/>
          <w:szCs w:val="30"/>
        </w:rPr>
        <w:t>расчистка русел рек;</w:t>
      </w:r>
    </w:p>
    <w:p w:rsidR="003268A4" w:rsidRPr="00771061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71061">
        <w:rPr>
          <w:rFonts w:ascii="Times New Roman" w:hAnsi="Times New Roman" w:cs="Times New Roman"/>
          <w:sz w:val="30"/>
          <w:szCs w:val="30"/>
        </w:rPr>
        <w:t>восстановление глубины и морфологии дна водоемов;</w:t>
      </w:r>
    </w:p>
    <w:p w:rsidR="003268A4" w:rsidRPr="00771061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71061">
        <w:rPr>
          <w:rFonts w:ascii="Times New Roman" w:hAnsi="Times New Roman" w:cs="Times New Roman"/>
          <w:sz w:val="30"/>
          <w:szCs w:val="30"/>
        </w:rPr>
        <w:t>уборка и ремонт элементов благоустройства на поверхностных водных объектах;</w:t>
      </w:r>
    </w:p>
    <w:p w:rsidR="003268A4" w:rsidRPr="00771061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71061">
        <w:rPr>
          <w:rFonts w:ascii="Times New Roman" w:hAnsi="Times New Roman" w:cs="Times New Roman"/>
          <w:sz w:val="30"/>
          <w:szCs w:val="30"/>
        </w:rPr>
        <w:t>поддержание в надлежащем состоянии водохозяйственных систем и отдельно расположенных гидротехнических сооружений и устройств, предназначенных для изъятия поверхностных вод, регулирования водных потоков, сброса сточных вод в поверхностные водные объекты;</w:t>
      </w:r>
    </w:p>
    <w:p w:rsidR="003268A4" w:rsidRPr="00771061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71061">
        <w:rPr>
          <w:rFonts w:ascii="Times New Roman" w:hAnsi="Times New Roman" w:cs="Times New Roman"/>
          <w:sz w:val="30"/>
          <w:szCs w:val="30"/>
        </w:rPr>
        <w:t>зарыбление поверхностных водных объектов;</w:t>
      </w:r>
    </w:p>
    <w:p w:rsidR="003268A4" w:rsidRPr="00771061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71061">
        <w:rPr>
          <w:rFonts w:ascii="Times New Roman" w:hAnsi="Times New Roman" w:cs="Times New Roman"/>
          <w:sz w:val="30"/>
          <w:szCs w:val="30"/>
        </w:rPr>
        <w:t>возведение сооружений и устройств, предотвращающих вредное воздействие на поверхностные водные объекты.</w:t>
      </w:r>
    </w:p>
    <w:p w:rsidR="003268A4" w:rsidRPr="0002044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Требования к выполнению и периодичности работ по содержанию </w:t>
      </w:r>
      <w:r w:rsidRPr="00F14184">
        <w:rPr>
          <w:rFonts w:ascii="Times New Roman" w:hAnsi="Times New Roman" w:cs="Times New Roman"/>
          <w:sz w:val="30"/>
          <w:szCs w:val="30"/>
        </w:rPr>
        <w:t>поверхностных водных объектов в надлежащем состоянии</w:t>
      </w:r>
      <w:r>
        <w:rPr>
          <w:rFonts w:ascii="Times New Roman" w:hAnsi="Times New Roman" w:cs="Times New Roman"/>
          <w:sz w:val="30"/>
          <w:szCs w:val="30"/>
        </w:rPr>
        <w:t xml:space="preserve"> устанавливаются специализированной организацией с учетом </w:t>
      </w:r>
      <w:proofErr w:type="spellStart"/>
      <w:r w:rsidRPr="009E3EB1">
        <w:rPr>
          <w:rFonts w:ascii="Times New Roman" w:hAnsi="Times New Roman" w:cs="Times New Roman"/>
          <w:sz w:val="30"/>
          <w:szCs w:val="30"/>
        </w:rPr>
        <w:t>ЭкоНиП</w:t>
      </w:r>
      <w:proofErr w:type="spellEnd"/>
      <w:r w:rsidRPr="009E3EB1">
        <w:rPr>
          <w:rFonts w:ascii="Times New Roman" w:hAnsi="Times New Roman" w:cs="Times New Roman"/>
          <w:sz w:val="30"/>
          <w:szCs w:val="30"/>
        </w:rPr>
        <w:t xml:space="preserve"> 17.06.08-003-2022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268A4" w:rsidRPr="001A0F5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1A0F54">
        <w:rPr>
          <w:rFonts w:ascii="Times New Roman" w:hAnsi="Times New Roman" w:cs="Times New Roman"/>
          <w:spacing w:val="-8"/>
          <w:sz w:val="30"/>
          <w:szCs w:val="30"/>
        </w:rPr>
        <w:t>15. Срок реализации план</w:t>
      </w:r>
      <w:r w:rsidR="0045460F">
        <w:rPr>
          <w:rFonts w:ascii="Times New Roman" w:hAnsi="Times New Roman" w:cs="Times New Roman"/>
          <w:spacing w:val="-8"/>
          <w:sz w:val="30"/>
          <w:szCs w:val="30"/>
        </w:rPr>
        <w:t>а</w:t>
      </w:r>
      <w:r w:rsidRPr="001A0F54">
        <w:rPr>
          <w:rFonts w:ascii="Times New Roman" w:hAnsi="Times New Roman" w:cs="Times New Roman"/>
          <w:spacing w:val="-8"/>
          <w:sz w:val="30"/>
          <w:szCs w:val="30"/>
        </w:rPr>
        <w:t xml:space="preserve"> мероприятий, включающ</w:t>
      </w:r>
      <w:r w:rsidR="0045460F">
        <w:rPr>
          <w:rFonts w:ascii="Times New Roman" w:hAnsi="Times New Roman" w:cs="Times New Roman"/>
          <w:spacing w:val="-8"/>
          <w:sz w:val="30"/>
          <w:szCs w:val="30"/>
        </w:rPr>
        <w:t>его</w:t>
      </w:r>
      <w:r w:rsidRPr="001A0F54">
        <w:rPr>
          <w:rFonts w:ascii="Times New Roman" w:hAnsi="Times New Roman" w:cs="Times New Roman"/>
          <w:spacing w:val="-8"/>
          <w:sz w:val="30"/>
          <w:szCs w:val="30"/>
        </w:rPr>
        <w:t xml:space="preserve"> рекомендации по содержанию поверхностных водных объектов в надлежащем состоянии и улучшению их экологического состояния (статуса), и не должен превышать 3 года.</w:t>
      </w: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3268A4" w:rsidRDefault="003268A4" w:rsidP="003268A4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9E3EB1">
        <w:rPr>
          <w:rFonts w:ascii="Times New Roman" w:hAnsi="Times New Roman" w:cs="Times New Roman"/>
          <w:b/>
          <w:sz w:val="30"/>
          <w:szCs w:val="30"/>
        </w:rPr>
        <w:t xml:space="preserve">ГЛАВА </w:t>
      </w:r>
      <w:r>
        <w:rPr>
          <w:rFonts w:ascii="Times New Roman" w:hAnsi="Times New Roman" w:cs="Times New Roman"/>
          <w:b/>
          <w:sz w:val="30"/>
          <w:szCs w:val="30"/>
        </w:rPr>
        <w:t>6</w:t>
      </w:r>
    </w:p>
    <w:p w:rsidR="003268A4" w:rsidRDefault="003268A4" w:rsidP="003268A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15E8F">
        <w:rPr>
          <w:rFonts w:ascii="Times New Roman" w:hAnsi="Times New Roman" w:cs="Times New Roman"/>
          <w:b/>
          <w:sz w:val="30"/>
          <w:szCs w:val="30"/>
        </w:rPr>
        <w:t>РЕАЛИЗАЦИЯ РАБОТ, ПРЕДУСМОТРЕННЫХ КОМПЛЕКСОМ МЕРОПРИЯТИЙ, НАПРАВЛЕННЫХ НА СОДЕРЖАНИЕ ПОВЕРХНОСТНЫХ ВОДНЫХ ОБЪЕКТОВ В НАДЛЕЖАЩЕМ СОСТОЯНИИ</w:t>
      </w:r>
    </w:p>
    <w:p w:rsidR="003268A4" w:rsidRPr="00B15E8F" w:rsidRDefault="003268A4" w:rsidP="003268A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16. </w:t>
      </w:r>
      <w:r w:rsidRPr="000C4B7D">
        <w:rPr>
          <w:rFonts w:ascii="Times New Roman" w:hAnsi="Times New Roman" w:cs="Times New Roman"/>
          <w:sz w:val="30"/>
          <w:szCs w:val="30"/>
        </w:rPr>
        <w:t>Реализация комплекса мероприятий, направленных на содержание поверхностных водных объектов в надлежащем состоянии, осуществляется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3268A4" w:rsidRDefault="00F86382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благоустройства территории</w:t>
      </w:r>
      <w:r w:rsidRPr="000C4B7D">
        <w:rPr>
          <w:rFonts w:ascii="Times New Roman" w:hAnsi="Times New Roman" w:cs="Times New Roman"/>
          <w:sz w:val="30"/>
          <w:szCs w:val="30"/>
        </w:rPr>
        <w:t xml:space="preserve"> </w:t>
      </w:r>
      <w:r w:rsidR="003268A4" w:rsidRPr="000C4B7D">
        <w:rPr>
          <w:rFonts w:ascii="Times New Roman" w:hAnsi="Times New Roman" w:cs="Times New Roman"/>
          <w:sz w:val="30"/>
          <w:szCs w:val="30"/>
        </w:rPr>
        <w:t xml:space="preserve">на основании решений местных исполнительных и распорядительных органов о разрешении проведения </w:t>
      </w:r>
      <w:r w:rsidR="003268A4" w:rsidRPr="000C4B7D">
        <w:rPr>
          <w:rFonts w:ascii="Times New Roman" w:hAnsi="Times New Roman" w:cs="Times New Roman"/>
          <w:sz w:val="30"/>
          <w:szCs w:val="30"/>
        </w:rPr>
        <w:lastRenderedPageBreak/>
        <w:t>работ на землях общего пользования населенных пунктов в соответствии с законодательством об охране и использовании земель</w:t>
      </w:r>
      <w:r w:rsidR="003268A4">
        <w:rPr>
          <w:rFonts w:ascii="Times New Roman" w:hAnsi="Times New Roman" w:cs="Times New Roman"/>
          <w:sz w:val="30"/>
          <w:szCs w:val="30"/>
        </w:rPr>
        <w:t xml:space="preserve"> (статья 58 Кодекса Республик</w:t>
      </w:r>
      <w:r w:rsidR="00EE21D4">
        <w:rPr>
          <w:rFonts w:ascii="Times New Roman" w:hAnsi="Times New Roman" w:cs="Times New Roman"/>
          <w:sz w:val="30"/>
          <w:szCs w:val="30"/>
        </w:rPr>
        <w:t>и</w:t>
      </w:r>
      <w:r w:rsidR="003268A4">
        <w:rPr>
          <w:rFonts w:ascii="Times New Roman" w:hAnsi="Times New Roman" w:cs="Times New Roman"/>
          <w:sz w:val="30"/>
          <w:szCs w:val="30"/>
        </w:rPr>
        <w:t xml:space="preserve"> Беларусь о земле);</w:t>
      </w: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C4B7D">
        <w:rPr>
          <w:rFonts w:ascii="Times New Roman" w:hAnsi="Times New Roman" w:cs="Times New Roman"/>
          <w:sz w:val="30"/>
          <w:szCs w:val="30"/>
        </w:rPr>
        <w:t>после уведомления местных исполнительных и распорядительных органов.</w:t>
      </w: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17. </w:t>
      </w:r>
      <w:r w:rsidRPr="000C4B7D">
        <w:rPr>
          <w:rFonts w:ascii="Times New Roman" w:hAnsi="Times New Roman" w:cs="Times New Roman"/>
          <w:sz w:val="30"/>
          <w:szCs w:val="30"/>
        </w:rPr>
        <w:t xml:space="preserve">Реализация </w:t>
      </w:r>
      <w:r w:rsidR="0066529D">
        <w:rPr>
          <w:rFonts w:ascii="Times New Roman" w:hAnsi="Times New Roman" w:cs="Times New Roman"/>
          <w:sz w:val="30"/>
          <w:szCs w:val="30"/>
        </w:rPr>
        <w:t xml:space="preserve">комплекса </w:t>
      </w:r>
      <w:r w:rsidRPr="000C4B7D">
        <w:rPr>
          <w:rFonts w:ascii="Times New Roman" w:hAnsi="Times New Roman" w:cs="Times New Roman"/>
          <w:sz w:val="30"/>
          <w:szCs w:val="30"/>
        </w:rPr>
        <w:t>мероприятий, направленных на содержание поверхностных водных объектов в надлежащем состоянии и их благоустройство, осуществляется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C4B7D">
        <w:rPr>
          <w:rFonts w:ascii="Times New Roman" w:hAnsi="Times New Roman" w:cs="Times New Roman"/>
          <w:sz w:val="30"/>
          <w:szCs w:val="30"/>
        </w:rPr>
        <w:t>с соблюдени</w:t>
      </w:r>
      <w:r>
        <w:rPr>
          <w:rFonts w:ascii="Times New Roman" w:hAnsi="Times New Roman" w:cs="Times New Roman"/>
          <w:sz w:val="30"/>
          <w:szCs w:val="30"/>
        </w:rPr>
        <w:t>ем</w:t>
      </w:r>
      <w:r w:rsidRPr="000C4B7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следующих </w:t>
      </w:r>
      <w:r w:rsidRPr="000C4B7D">
        <w:rPr>
          <w:rFonts w:ascii="Times New Roman" w:hAnsi="Times New Roman" w:cs="Times New Roman"/>
          <w:sz w:val="30"/>
          <w:szCs w:val="30"/>
        </w:rPr>
        <w:t>требований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в</w:t>
      </w:r>
      <w:r w:rsidRPr="000C4B7D">
        <w:rPr>
          <w:rFonts w:ascii="Times New Roman" w:hAnsi="Times New Roman" w:cs="Times New Roman"/>
          <w:sz w:val="30"/>
          <w:szCs w:val="30"/>
        </w:rPr>
        <w:t>ыполнени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0C4B7D">
        <w:rPr>
          <w:rFonts w:ascii="Times New Roman" w:hAnsi="Times New Roman" w:cs="Times New Roman"/>
          <w:sz w:val="30"/>
          <w:szCs w:val="30"/>
        </w:rPr>
        <w:t xml:space="preserve"> работ, связанных с изменением и (или) спрямлением русла реки, ручья и (или) заключением участка реки, ручья в коллектор, а также с углублением дна реки, ручья, озера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0C4B7D">
        <w:rPr>
          <w:rFonts w:ascii="Times New Roman" w:hAnsi="Times New Roman" w:cs="Times New Roman"/>
          <w:sz w:val="30"/>
          <w:szCs w:val="30"/>
        </w:rPr>
        <w:t>на основании проектной документации, прошедшей государственную экологическую экспертизу в порядке, предусмотренном законодательством в области государственной экологической экспертизы, стратегической экологической оценки и оценки воздействия на окружающую среду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0C4B7D">
        <w:rPr>
          <w:rFonts w:ascii="Times New Roman" w:hAnsi="Times New Roman" w:cs="Times New Roman"/>
          <w:sz w:val="30"/>
          <w:szCs w:val="30"/>
        </w:rPr>
        <w:t>стать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0C4B7D">
        <w:rPr>
          <w:rFonts w:ascii="Times New Roman" w:hAnsi="Times New Roman" w:cs="Times New Roman"/>
          <w:sz w:val="30"/>
          <w:szCs w:val="30"/>
        </w:rPr>
        <w:t xml:space="preserve"> 27 </w:t>
      </w:r>
      <w:r>
        <w:rPr>
          <w:rFonts w:ascii="Times New Roman" w:hAnsi="Times New Roman" w:cs="Times New Roman"/>
          <w:sz w:val="30"/>
          <w:szCs w:val="30"/>
        </w:rPr>
        <w:t>Водного к</w:t>
      </w:r>
      <w:r w:rsidRPr="000C4B7D">
        <w:rPr>
          <w:rFonts w:ascii="Times New Roman" w:hAnsi="Times New Roman" w:cs="Times New Roman"/>
          <w:sz w:val="30"/>
          <w:szCs w:val="30"/>
        </w:rPr>
        <w:t>одекса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Беларусь);</w:t>
      </w: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2627EF">
        <w:rPr>
          <w:rFonts w:ascii="Times New Roman" w:hAnsi="Times New Roman" w:cs="Times New Roman"/>
          <w:sz w:val="30"/>
          <w:szCs w:val="30"/>
        </w:rPr>
        <w:t>ри осуществлении дноуглубительных работ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627EF">
        <w:rPr>
          <w:rFonts w:ascii="Times New Roman" w:hAnsi="Times New Roman" w:cs="Times New Roman"/>
          <w:sz w:val="30"/>
          <w:szCs w:val="30"/>
        </w:rPr>
        <w:t>производятся компенсационные выплаты</w:t>
      </w:r>
      <w:r>
        <w:rPr>
          <w:rFonts w:ascii="Times New Roman" w:hAnsi="Times New Roman" w:cs="Times New Roman"/>
          <w:sz w:val="30"/>
          <w:szCs w:val="30"/>
        </w:rPr>
        <w:t xml:space="preserve"> (статья 23 Закона Республики Беларусь </w:t>
      </w:r>
      <w:r>
        <w:rPr>
          <w:rFonts w:ascii="Times New Roman" w:hAnsi="Times New Roman" w:cs="Times New Roman"/>
          <w:sz w:val="30"/>
          <w:szCs w:val="30"/>
        </w:rPr>
        <w:br/>
        <w:t>«О животном мире»);</w:t>
      </w:r>
    </w:p>
    <w:p w:rsidR="00A65F41" w:rsidRPr="00A65F41" w:rsidRDefault="003268A4" w:rsidP="00A65F41">
      <w:pPr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соблюдения режима осуществления хозяйственной и иной деятельности в водоохранных зонах и прибрежных полосах (статьи 53 и 54 Водного к</w:t>
      </w:r>
      <w:r w:rsidRPr="000C4B7D">
        <w:rPr>
          <w:rFonts w:ascii="Times New Roman" w:hAnsi="Times New Roman" w:cs="Times New Roman"/>
          <w:sz w:val="30"/>
          <w:szCs w:val="30"/>
        </w:rPr>
        <w:t>одекса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Беларусь)</w:t>
      </w:r>
      <w:r w:rsidR="004F488C">
        <w:rPr>
          <w:rFonts w:ascii="Times New Roman" w:hAnsi="Times New Roman" w:cs="Times New Roman"/>
          <w:sz w:val="30"/>
          <w:szCs w:val="30"/>
        </w:rPr>
        <w:t>;</w:t>
      </w:r>
    </w:p>
    <w:p w:rsidR="00BD05FD" w:rsidRDefault="00A65F41" w:rsidP="0031730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 xml:space="preserve">соблюдения режима </w:t>
      </w:r>
      <w:r w:rsidRPr="00A65F41">
        <w:rPr>
          <w:rFonts w:ascii="Times New Roman" w:eastAsiaTheme="minorHAnsi" w:hAnsi="Times New Roman" w:cs="Times New Roman"/>
          <w:bCs/>
          <w:sz w:val="30"/>
          <w:szCs w:val="30"/>
        </w:rPr>
        <w:t>охраны и использования</w:t>
      </w:r>
      <w:r>
        <w:rPr>
          <w:rFonts w:ascii="Times New Roman" w:eastAsiaTheme="minorHAnsi" w:hAnsi="Times New Roman" w:cs="Times New Roman"/>
          <w:bCs/>
          <w:sz w:val="30"/>
          <w:szCs w:val="30"/>
        </w:rPr>
        <w:t xml:space="preserve"> </w:t>
      </w:r>
      <w:r w:rsidR="00F905C1">
        <w:rPr>
          <w:rFonts w:ascii="Times New Roman" w:eastAsiaTheme="minorHAnsi" w:hAnsi="Times New Roman" w:cs="Times New Roman"/>
          <w:bCs/>
          <w:sz w:val="30"/>
          <w:szCs w:val="30"/>
        </w:rPr>
        <w:t>особо охраняемых природных территорий</w:t>
      </w:r>
      <w:r w:rsidR="00BD05FD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31730A">
        <w:rPr>
          <w:rFonts w:ascii="Times New Roman" w:eastAsiaTheme="minorHAnsi" w:hAnsi="Times New Roman" w:cs="Times New Roman"/>
          <w:sz w:val="30"/>
          <w:szCs w:val="30"/>
        </w:rPr>
        <w:t xml:space="preserve">в части запрета по </w:t>
      </w:r>
      <w:r w:rsidR="0031730A" w:rsidRPr="00986241">
        <w:rPr>
          <w:rFonts w:ascii="Times New Roman" w:eastAsiaTheme="minorHAnsi" w:hAnsi="Times New Roman" w:cs="Times New Roman"/>
          <w:sz w:val="30"/>
          <w:szCs w:val="30"/>
        </w:rPr>
        <w:t>расчистке прибрежной и водной растительности в прибрежной полосе рек и водоемов, кроме мелиоративных сетей и участков, отведенных под места отдыха</w:t>
      </w:r>
      <w:r w:rsidR="0031730A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31730A" w:rsidRPr="00986241">
        <w:rPr>
          <w:rFonts w:ascii="Times New Roman" w:eastAsiaTheme="minorHAnsi" w:hAnsi="Times New Roman" w:cs="Times New Roman"/>
          <w:sz w:val="30"/>
          <w:szCs w:val="30"/>
        </w:rPr>
        <w:t>на территориях охранных зон Березинского биосферного заповедника и национальных парков</w:t>
      </w:r>
      <w:r w:rsidR="0031730A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BD05FD">
        <w:rPr>
          <w:rFonts w:ascii="Times New Roman" w:eastAsiaTheme="minorHAnsi" w:hAnsi="Times New Roman" w:cs="Times New Roman"/>
          <w:sz w:val="30"/>
          <w:szCs w:val="30"/>
        </w:rPr>
        <w:t>(</w:t>
      </w:r>
      <w:r w:rsidR="003008C6">
        <w:rPr>
          <w:rFonts w:ascii="Times New Roman" w:eastAsiaTheme="minorHAnsi" w:hAnsi="Times New Roman" w:cs="Times New Roman"/>
          <w:sz w:val="30"/>
          <w:szCs w:val="30"/>
        </w:rPr>
        <w:t>подпункт 3.1 пункт 3</w:t>
      </w:r>
      <w:r w:rsidR="00BD05FD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3008C6" w:rsidRPr="003008C6">
        <w:rPr>
          <w:rFonts w:ascii="Times New Roman" w:eastAsiaTheme="minorHAnsi" w:hAnsi="Times New Roman" w:cs="Times New Roman"/>
          <w:sz w:val="30"/>
          <w:szCs w:val="30"/>
        </w:rPr>
        <w:t xml:space="preserve">Указ Президента Республики Беларусь от 09.02.2012 </w:t>
      </w:r>
      <w:r w:rsidR="003008C6">
        <w:rPr>
          <w:rFonts w:ascii="Times New Roman" w:eastAsiaTheme="minorHAnsi" w:hAnsi="Times New Roman" w:cs="Times New Roman"/>
          <w:sz w:val="30"/>
          <w:szCs w:val="30"/>
        </w:rPr>
        <w:t>№</w:t>
      </w:r>
      <w:r w:rsidR="003008C6" w:rsidRPr="003008C6">
        <w:rPr>
          <w:rFonts w:ascii="Times New Roman" w:eastAsiaTheme="minorHAnsi" w:hAnsi="Times New Roman" w:cs="Times New Roman"/>
          <w:sz w:val="30"/>
          <w:szCs w:val="30"/>
        </w:rPr>
        <w:t xml:space="preserve"> 59</w:t>
      </w:r>
      <w:r w:rsidR="00331F40">
        <w:rPr>
          <w:rFonts w:ascii="Times New Roman" w:eastAsiaTheme="minorHAnsi" w:hAnsi="Times New Roman" w:cs="Times New Roman"/>
          <w:sz w:val="30"/>
          <w:szCs w:val="30"/>
        </w:rPr>
        <w:t xml:space="preserve">, статьи 27 и 28 </w:t>
      </w:r>
      <w:r w:rsidR="00331F40" w:rsidRPr="00331F40">
        <w:rPr>
          <w:rFonts w:ascii="Times New Roman" w:eastAsiaTheme="minorHAnsi" w:hAnsi="Times New Roman" w:cs="Times New Roman"/>
          <w:sz w:val="30"/>
          <w:szCs w:val="30"/>
        </w:rPr>
        <w:t>Закон</w:t>
      </w:r>
      <w:r w:rsidR="00331F40">
        <w:rPr>
          <w:rFonts w:ascii="Times New Roman" w:eastAsiaTheme="minorHAnsi" w:hAnsi="Times New Roman" w:cs="Times New Roman"/>
          <w:sz w:val="30"/>
          <w:szCs w:val="30"/>
        </w:rPr>
        <w:t>а</w:t>
      </w:r>
      <w:r w:rsidR="00331F40" w:rsidRPr="00331F40">
        <w:rPr>
          <w:rFonts w:ascii="Times New Roman" w:eastAsiaTheme="minorHAnsi" w:hAnsi="Times New Roman" w:cs="Times New Roman"/>
          <w:sz w:val="30"/>
          <w:szCs w:val="30"/>
        </w:rPr>
        <w:t xml:space="preserve"> Республики Беларусь </w:t>
      </w:r>
      <w:r w:rsidR="00331F40">
        <w:rPr>
          <w:rFonts w:ascii="Times New Roman" w:eastAsiaTheme="minorHAnsi" w:hAnsi="Times New Roman" w:cs="Times New Roman"/>
          <w:sz w:val="30"/>
          <w:szCs w:val="30"/>
        </w:rPr>
        <w:br/>
      </w:r>
      <w:r w:rsidR="00331F40" w:rsidRPr="00331F40">
        <w:rPr>
          <w:rFonts w:ascii="Times New Roman" w:eastAsiaTheme="minorHAnsi" w:hAnsi="Times New Roman" w:cs="Times New Roman"/>
          <w:sz w:val="30"/>
          <w:szCs w:val="30"/>
        </w:rPr>
        <w:t xml:space="preserve">от 15.11.2018 </w:t>
      </w:r>
      <w:r w:rsidR="00331F40">
        <w:rPr>
          <w:rFonts w:ascii="Times New Roman" w:eastAsiaTheme="minorHAnsi" w:hAnsi="Times New Roman" w:cs="Times New Roman"/>
          <w:sz w:val="30"/>
          <w:szCs w:val="30"/>
        </w:rPr>
        <w:t>№</w:t>
      </w:r>
      <w:r w:rsidR="00331F40" w:rsidRPr="00331F40">
        <w:rPr>
          <w:rFonts w:ascii="Times New Roman" w:eastAsiaTheme="minorHAnsi" w:hAnsi="Times New Roman" w:cs="Times New Roman"/>
          <w:sz w:val="30"/>
          <w:szCs w:val="30"/>
        </w:rPr>
        <w:t xml:space="preserve"> 150-З </w:t>
      </w:r>
      <w:r w:rsidR="00331F40">
        <w:rPr>
          <w:rFonts w:ascii="Times New Roman" w:eastAsiaTheme="minorHAnsi" w:hAnsi="Times New Roman" w:cs="Times New Roman"/>
          <w:sz w:val="30"/>
          <w:szCs w:val="30"/>
        </w:rPr>
        <w:t>«</w:t>
      </w:r>
      <w:r w:rsidR="00331F40" w:rsidRPr="00331F40">
        <w:rPr>
          <w:rFonts w:ascii="Times New Roman" w:eastAsiaTheme="minorHAnsi" w:hAnsi="Times New Roman" w:cs="Times New Roman"/>
          <w:sz w:val="30"/>
          <w:szCs w:val="30"/>
        </w:rPr>
        <w:t>Об особо охраняемых природных территориях</w:t>
      </w:r>
      <w:r w:rsidR="00331F40">
        <w:rPr>
          <w:rFonts w:ascii="Times New Roman" w:eastAsiaTheme="minorHAnsi" w:hAnsi="Times New Roman" w:cs="Times New Roman"/>
          <w:sz w:val="30"/>
          <w:szCs w:val="30"/>
        </w:rPr>
        <w:t>»</w:t>
      </w:r>
      <w:r w:rsidR="003008C6">
        <w:rPr>
          <w:rFonts w:ascii="Times New Roman" w:eastAsiaTheme="minorHAnsi" w:hAnsi="Times New Roman" w:cs="Times New Roman"/>
          <w:sz w:val="30"/>
          <w:szCs w:val="30"/>
        </w:rPr>
        <w:t>).</w:t>
      </w:r>
    </w:p>
    <w:p w:rsidR="00331F40" w:rsidRDefault="00331F40" w:rsidP="0031730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:rsidR="00986241" w:rsidRPr="00986241" w:rsidRDefault="00986241" w:rsidP="00F905C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sz w:val="30"/>
          <w:szCs w:val="30"/>
        </w:rPr>
      </w:pPr>
    </w:p>
    <w:p w:rsidR="00316AAA" w:rsidRDefault="00316AAA">
      <w:pPr>
        <w:spacing w:after="160" w:line="259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16AAA" w:rsidRDefault="00316AAA" w:rsidP="00316AAA">
      <w:pPr>
        <w:spacing w:line="260" w:lineRule="exact"/>
        <w:ind w:left="6095"/>
        <w:jc w:val="both"/>
        <w:rPr>
          <w:rFonts w:ascii="Times New Roman" w:eastAsiaTheme="minorHAnsi" w:hAnsi="Times New Roman" w:cs="Times New Roman"/>
          <w:noProof/>
          <w:spacing w:val="-8"/>
          <w:sz w:val="26"/>
          <w:szCs w:val="26"/>
        </w:rPr>
      </w:pPr>
      <w:r>
        <w:rPr>
          <w:rFonts w:ascii="Times New Roman" w:hAnsi="Times New Roman" w:cs="Times New Roman"/>
          <w:noProof/>
          <w:spacing w:val="-8"/>
          <w:sz w:val="26"/>
          <w:szCs w:val="26"/>
        </w:rPr>
        <w:lastRenderedPageBreak/>
        <w:t xml:space="preserve">Приложение </w:t>
      </w:r>
    </w:p>
    <w:p w:rsidR="00316AAA" w:rsidRDefault="00316AAA" w:rsidP="00316AAA">
      <w:pPr>
        <w:spacing w:line="260" w:lineRule="exact"/>
        <w:ind w:left="6095"/>
        <w:jc w:val="both"/>
        <w:rPr>
          <w:rFonts w:ascii="Times New Roman" w:hAnsi="Times New Roman" w:cs="Times New Roman"/>
          <w:noProof/>
          <w:spacing w:val="-8"/>
          <w:sz w:val="26"/>
          <w:szCs w:val="26"/>
        </w:rPr>
      </w:pPr>
      <w:r>
        <w:rPr>
          <w:rFonts w:ascii="Times New Roman" w:hAnsi="Times New Roman" w:cs="Times New Roman"/>
          <w:noProof/>
          <w:spacing w:val="-8"/>
          <w:sz w:val="26"/>
          <w:szCs w:val="26"/>
        </w:rPr>
        <w:t xml:space="preserve">к Регламенту </w:t>
      </w:r>
      <w:r w:rsidRPr="00316AAA">
        <w:rPr>
          <w:rFonts w:ascii="Times New Roman" w:hAnsi="Times New Roman" w:cs="Times New Roman"/>
          <w:noProof/>
          <w:spacing w:val="-8"/>
          <w:sz w:val="26"/>
          <w:szCs w:val="26"/>
        </w:rPr>
        <w:t>организации и выполнения работ по содержанию поверхностных водных объектов в надлежащем состоянии и их благоустройству для исполкомов</w:t>
      </w:r>
    </w:p>
    <w:p w:rsidR="00316AAA" w:rsidRDefault="00316AAA" w:rsidP="00316AAA">
      <w:pPr>
        <w:spacing w:line="2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16AAA" w:rsidRDefault="00316AAA" w:rsidP="00316AAA">
      <w:pPr>
        <w:spacing w:line="2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Акт</w:t>
      </w:r>
    </w:p>
    <w:p w:rsidR="00316AAA" w:rsidRDefault="00316AAA" w:rsidP="00316AA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осмотра поверхностного водного объекта </w:t>
      </w:r>
    </w:p>
    <w:p w:rsidR="00316AAA" w:rsidRDefault="00316AAA" w:rsidP="00316AAA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16AAA" w:rsidRDefault="00316AAA" w:rsidP="00316AAA">
      <w:pPr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«___» __________202__ г.</w:t>
      </w:r>
    </w:p>
    <w:p w:rsidR="00316AAA" w:rsidRDefault="00316AAA" w:rsidP="00316AAA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16AAA" w:rsidRDefault="00316AAA" w:rsidP="00316AAA">
      <w:pPr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Комиссией на основании ______________________________________</w:t>
      </w:r>
    </w:p>
    <w:p w:rsidR="00316AAA" w:rsidRDefault="00316AAA" w:rsidP="00316AAA">
      <w:pPr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(основания для проведения осмотра)</w:t>
      </w:r>
    </w:p>
    <w:p w:rsidR="00316AAA" w:rsidRDefault="00316AAA" w:rsidP="00316AAA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проведен осмотр ________________________________________________, </w:t>
      </w:r>
    </w:p>
    <w:p w:rsidR="00316AAA" w:rsidRDefault="00316AAA" w:rsidP="00316AAA">
      <w:pPr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(наименование поверхностного водного объекта, если таковое имеется)</w:t>
      </w:r>
    </w:p>
    <w:p w:rsidR="00316AAA" w:rsidRDefault="00316AAA" w:rsidP="00316AA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расположенного _________________________________________________</w:t>
      </w:r>
    </w:p>
    <w:p w:rsidR="00316AAA" w:rsidRDefault="00316AAA" w:rsidP="00316AAA">
      <w:pPr>
        <w:ind w:left="288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(местоположение поверхностного водного объекта)</w:t>
      </w:r>
    </w:p>
    <w:p w:rsidR="00316AAA" w:rsidRDefault="00316AAA" w:rsidP="00316AA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целях обоснования необходимости выполнения работ по содержанию поверхностного водного объекта в надлежащем состоянии и (или) благоустройству в соответствии со статьей 27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 Водного кодекса Республики Беларусь, экологическими нормами и правилами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ЭкоНиП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17.06.08-003-2022 «Охрана окружающей среды и природопользование. Гидросфера. Требования по содержанию поверхностных водных объектов в надлежащем состоянии и их благоустройству», который:</w:t>
      </w:r>
    </w:p>
    <w:p w:rsidR="00316AAA" w:rsidRDefault="00316AAA" w:rsidP="00316AAA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расположен на землях ___________________________________________,</w:t>
      </w:r>
    </w:p>
    <w:p w:rsidR="00316AAA" w:rsidRDefault="00316AAA" w:rsidP="00316AA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(вид, категория земель)</w:t>
      </w:r>
    </w:p>
    <w:p w:rsidR="00316AAA" w:rsidRDefault="00316AAA" w:rsidP="00316AAA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которые находятся в хозяйственном ведении__________________________</w:t>
      </w:r>
    </w:p>
    <w:p w:rsidR="00316AAA" w:rsidRDefault="00316AAA" w:rsidP="00316AAA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(наименование землепользователя или</w:t>
      </w:r>
    </w:p>
    <w:p w:rsidR="00316AAA" w:rsidRDefault="00316AAA" w:rsidP="00316AAA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316AAA" w:rsidRDefault="00316AAA" w:rsidP="00316AA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местного исполнительного и распорядительного органа)</w:t>
      </w:r>
    </w:p>
    <w:p w:rsidR="00316AAA" w:rsidRDefault="00316AAA" w:rsidP="00316AA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основании ____________________________________________________.</w:t>
      </w:r>
    </w:p>
    <w:p w:rsidR="00316AAA" w:rsidRDefault="00316AAA" w:rsidP="00316AA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(реквизиты решения местного исполнительного и распорядительного органа)</w:t>
      </w:r>
    </w:p>
    <w:p w:rsidR="00316AAA" w:rsidRDefault="00316AAA" w:rsidP="00316AA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Обследуемый поверхностный водный объект используется для целей </w:t>
      </w: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316AAA" w:rsidRDefault="00316AAA" w:rsidP="00316AA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 соответствии со статьей 38 Водного кодекса Республики Беларусь)</w:t>
      </w:r>
    </w:p>
    <w:p w:rsidR="00316AAA" w:rsidRDefault="00316AAA" w:rsidP="00316AAA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316AAA" w:rsidRDefault="00316AAA" w:rsidP="00316AA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16AAA" w:rsidRDefault="00316AAA" w:rsidP="00316AAA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имеет параметры (для водоемов)___________________________________</w:t>
      </w:r>
    </w:p>
    <w:p w:rsidR="00316AAA" w:rsidRDefault="00316AAA" w:rsidP="00316AA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(указать площадь поверхности воды, </w:t>
      </w:r>
    </w:p>
    <w:p w:rsidR="00316AAA" w:rsidRDefault="00316AAA" w:rsidP="00316AAA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316AAA" w:rsidRDefault="00316AAA" w:rsidP="00316AA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среднюю и максимальную глубину)</w:t>
      </w:r>
    </w:p>
    <w:p w:rsidR="00316AAA" w:rsidRDefault="00316AAA" w:rsidP="00316AA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в соответствии с классификацией поверхностных водных объектов является ________________________________________________________</w:t>
      </w:r>
    </w:p>
    <w:p w:rsidR="00316AAA" w:rsidRDefault="00316AAA" w:rsidP="00316AA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(в соответствии со статьей 5 Водного кодекса Республики Беларусь)</w:t>
      </w:r>
    </w:p>
    <w:p w:rsidR="00316AAA" w:rsidRDefault="00316AAA" w:rsidP="00316AAA">
      <w:pPr>
        <w:jc w:val="both"/>
        <w:rPr>
          <w:rFonts w:ascii="Times New Roman" w:hAnsi="Times New Roman" w:cs="Times New Roman"/>
          <w:spacing w:val="-16"/>
          <w:sz w:val="30"/>
          <w:szCs w:val="30"/>
        </w:rPr>
      </w:pPr>
      <w:r>
        <w:rPr>
          <w:rFonts w:ascii="Times New Roman" w:hAnsi="Times New Roman" w:cs="Times New Roman"/>
          <w:spacing w:val="-16"/>
          <w:sz w:val="30"/>
          <w:szCs w:val="30"/>
          <w:u w:val="single"/>
        </w:rPr>
        <w:t>охвачен (не охвачен) регулярными наблюдениями, проводимыми в составе НСМОС</w:t>
      </w:r>
    </w:p>
    <w:p w:rsidR="00316AAA" w:rsidRDefault="00316AAA" w:rsidP="00316AA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316AAA" w:rsidRDefault="00316AAA" w:rsidP="00316AA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присвоением ему _______________ экологического состояния (статуса)*.</w:t>
      </w:r>
    </w:p>
    <w:p w:rsidR="00316AAA" w:rsidRDefault="00316AAA" w:rsidP="00316AAA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316AAA" w:rsidRDefault="00316AAA" w:rsidP="00316AA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</w:t>
      </w:r>
    </w:p>
    <w:p w:rsidR="00316AAA" w:rsidRDefault="00316AAA" w:rsidP="00316AA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заполняется по данным </w:t>
      </w:r>
      <w:proofErr w:type="spellStart"/>
      <w:r>
        <w:rPr>
          <w:rFonts w:ascii="Times New Roman" w:hAnsi="Times New Roman" w:cs="Times New Roman"/>
          <w:sz w:val="20"/>
          <w:szCs w:val="20"/>
        </w:rPr>
        <w:t>Белгидромета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 случае, если поверхностный водный объект охвачен регулярными наблюдениями, проводимыми в составе НСМОС.</w:t>
      </w:r>
    </w:p>
    <w:p w:rsidR="00316AAA" w:rsidRDefault="00316AAA" w:rsidP="00316AAA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результатам осмотра комиссией дана оценка состояния: </w:t>
      </w:r>
    </w:p>
    <w:p w:rsidR="00316AAA" w:rsidRDefault="00316AAA" w:rsidP="00316AAA">
      <w:pPr>
        <w:pStyle w:val="ab"/>
        <w:ind w:left="0"/>
        <w:jc w:val="both"/>
        <w:rPr>
          <w:rFonts w:ascii="Times New Roman" w:eastAsiaTheme="minorHAnsi" w:hAnsi="Times New Roman" w:cs="Times New Roman"/>
          <w:sz w:val="30"/>
          <w:szCs w:val="30"/>
          <w:u w:val="single"/>
        </w:rPr>
      </w:pPr>
      <w:r>
        <w:rPr>
          <w:rFonts w:ascii="Times New Roman" w:eastAsiaTheme="minorHAnsi" w:hAnsi="Times New Roman" w:cs="Times New Roman"/>
          <w:sz w:val="30"/>
          <w:szCs w:val="30"/>
        </w:rPr>
        <w:t xml:space="preserve">1. </w:t>
      </w:r>
      <w:r>
        <w:rPr>
          <w:rFonts w:ascii="Times New Roman" w:eastAsiaTheme="minorHAnsi" w:hAnsi="Times New Roman" w:cs="Times New Roman"/>
          <w:sz w:val="30"/>
          <w:szCs w:val="30"/>
          <w:u w:val="single"/>
        </w:rPr>
        <w:t xml:space="preserve">поверхностного водного объекта: </w:t>
      </w:r>
    </w:p>
    <w:tbl>
      <w:tblPr>
        <w:tblStyle w:val="aa"/>
        <w:tblW w:w="9658" w:type="dxa"/>
        <w:tblInd w:w="-5" w:type="dxa"/>
        <w:tblLook w:val="04A0" w:firstRow="1" w:lastRow="0" w:firstColumn="1" w:lastColumn="0" w:noHBand="0" w:noVBand="1"/>
      </w:tblPr>
      <w:tblGrid>
        <w:gridCol w:w="6990"/>
        <w:gridCol w:w="1946"/>
        <w:gridCol w:w="722"/>
      </w:tblGrid>
      <w:tr w:rsidR="00316AAA" w:rsidTr="00316AAA">
        <w:trPr>
          <w:trHeight w:val="593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6AAA" w:rsidRDefault="00316AAA">
            <w:pPr>
              <w:rPr>
                <w:rFonts w:ascii="Times New Roman" w:eastAsiaTheme="minorHAnsi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чрезмерное зарастание водной растительностью </w:t>
            </w:r>
          </w:p>
          <w:p w:rsidR="00316AAA" w:rsidRDefault="00316AAA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(более 30% поверхности воды)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593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600"/>
        </w:trPr>
        <w:tc>
          <w:tcPr>
            <w:tcW w:w="699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16AAA" w:rsidRDefault="00316AA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наличие мест обитания диких животных и мест произрастания дикорастущих растений, относящимся к видам, включенным в Красную книгу Республики Беларусь, переданных под охрану пользователям водных объектов</w:t>
            </w:r>
          </w:p>
        </w:tc>
        <w:tc>
          <w:tcPr>
            <w:tcW w:w="194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6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6AAA" w:rsidRDefault="00316AAA">
            <w:pPr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16AAA" w:rsidRDefault="00316AAA">
            <w:pPr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600"/>
        </w:trPr>
        <w:tc>
          <w:tcPr>
            <w:tcW w:w="699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инвазивных видов растений в составе водной растительности</w:t>
            </w:r>
          </w:p>
        </w:tc>
        <w:tc>
          <w:tcPr>
            <w:tcW w:w="194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41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6AAA" w:rsidRDefault="00316AAA">
            <w:pPr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16AAA" w:rsidRDefault="00316AAA">
            <w:pPr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559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затонувших деревьев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(визуально определяемое)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затонувших твердых отходов</w:t>
            </w:r>
          </w:p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инородных элементов (визуально определяемое)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6AAA" w:rsidRDefault="00316AAA">
            <w:pPr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наличие наносов, влияющих на изменение гидрологического режима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(визуально определяемое)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6AAA" w:rsidRDefault="00316AAA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нарушение гидрологического режима (нарушение свободного потока реки, изменение русла реки, пересыхание и др.)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</w:tcPr>
          <w:p w:rsidR="00316AAA" w:rsidRDefault="00316AAA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6AAA" w:rsidRDefault="00316AAA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наличие выпусков сточных вод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</w:tcPr>
          <w:p w:rsidR="00316AAA" w:rsidRDefault="00316AAA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нормативов допустимого сброса химических и иных веществ в составе сточных вод (при наличии выпусков сточных вод)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</w:tcPr>
          <w:p w:rsidR="00316AAA" w:rsidRDefault="00316AAA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6AAA" w:rsidRDefault="00316AAA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дата последнего выполнения работ по содержанию поверхностного водного объекта в надлежащем состоянии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  <w:t xml:space="preserve">и (или) благоустройству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указать год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</w:tcPr>
          <w:p w:rsidR="00316AAA" w:rsidRDefault="00316AAA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не выполнялись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559"/>
        </w:trPr>
        <w:tc>
          <w:tcPr>
            <w:tcW w:w="96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6AAA" w:rsidRDefault="00316A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2. </w:t>
            </w:r>
            <w:r>
              <w:rPr>
                <w:rFonts w:ascii="Times New Roman" w:hAnsi="Times New Roman" w:cs="Times New Roman"/>
                <w:sz w:val="30"/>
                <w:szCs w:val="30"/>
                <w:u w:val="single"/>
              </w:rPr>
              <w:t>гидротехнических сооружений и устройств, возведенных на поверхностном водном объекте для регулирования водных потоков (при их наличии):</w:t>
            </w:r>
          </w:p>
        </w:tc>
      </w:tr>
      <w:tr w:rsidR="00316AAA" w:rsidTr="00316AAA">
        <w:trPr>
          <w:trHeight w:val="559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6AAA" w:rsidRDefault="00316AAA">
            <w:pPr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наличие заброшенных и не подлежащих дальнейшему использованию гидротехнических сооружений и устройств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559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559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техническое состояние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подъемных механизмов, затворов, шлюзов и иных подобных 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рабочее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559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нерабочее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559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локальных разрушений и дефектов поверхностей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559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16AAA" w:rsidRDefault="00316AAA" w:rsidP="00316AAA">
      <w:pPr>
        <w:pStyle w:val="ab"/>
        <w:spacing w:after="120"/>
        <w:ind w:left="0" w:right="108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 xml:space="preserve">3. </w:t>
      </w:r>
      <w:r>
        <w:rPr>
          <w:rFonts w:ascii="Times New Roman" w:eastAsiaTheme="minorHAnsi" w:hAnsi="Times New Roman" w:cs="Times New Roman"/>
          <w:sz w:val="30"/>
          <w:szCs w:val="30"/>
          <w:u w:val="single"/>
        </w:rPr>
        <w:t>территории, прилегающей к поверхностному водному объекту</w:t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: </w:t>
      </w:r>
    </w:p>
    <w:tbl>
      <w:tblPr>
        <w:tblStyle w:val="aa"/>
        <w:tblW w:w="96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84"/>
        <w:gridCol w:w="2552"/>
        <w:gridCol w:w="724"/>
      </w:tblGrid>
      <w:tr w:rsidR="00316AAA" w:rsidTr="00316AAA">
        <w:trPr>
          <w:trHeight w:val="42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6AAA" w:rsidRDefault="00316AA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дорожно-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тропиночной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сети к поверхностному водному объекту, ее состояние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да, удовлетворительное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46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да, но требует восстановления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16AAA" w:rsidTr="00316AAA">
        <w:trPr>
          <w:trHeight w:val="59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16AAA" w:rsidTr="00316AAA">
        <w:trPr>
          <w:trHeight w:val="59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разрастание кустарников, препятствующее свободному доступу к поверхностному водному объекту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59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59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опасных,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поваленных деревьев, кустарников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59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59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элементов благоустройства территории, малых архитектурных форм, их состояние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да, удовлетворительное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59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да, но требует восстановления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51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59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состояние травянистой растительности, газонов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удовлетворительное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59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требуется их восстановление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560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инвазивных видов растений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433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519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наличие мест обитания диких животных и мест произрастания дикорастущих растений, относящимся к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lastRenderedPageBreak/>
              <w:t>видам, включенным в Красную книгу Республики Беларусь, переданных под охрану пользователям водных объектов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519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491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твердых отходов и инородных элементов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AA" w:rsidTr="00316AAA">
        <w:trPr>
          <w:trHeight w:val="559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6AAA" w:rsidRDefault="00316AA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A" w:rsidRDefault="0031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16AAA" w:rsidRDefault="00316AAA" w:rsidP="00316AAA">
      <w:pPr>
        <w:pStyle w:val="ab"/>
        <w:ind w:left="0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:rsidR="00316AAA" w:rsidRDefault="00316AAA" w:rsidP="00316AAA">
      <w:pPr>
        <w:pStyle w:val="ab"/>
        <w:ind w:left="0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:rsidR="00316AAA" w:rsidRDefault="00316AAA" w:rsidP="00316AAA">
      <w:pPr>
        <w:pStyle w:val="ab"/>
        <w:ind w:right="105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316AAA" w:rsidRDefault="00316AAA" w:rsidP="00316AAA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Примечание</w:t>
      </w:r>
      <w:r>
        <w:rPr>
          <w:rFonts w:ascii="Times New Roman" w:hAnsi="Times New Roman" w:cs="Times New Roman"/>
          <w:sz w:val="24"/>
          <w:szCs w:val="24"/>
        </w:rPr>
        <w:t>:____________________________________________________________________________________________________________________________________________________________________________________________________________________________________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6AAA" w:rsidRDefault="00316AAA" w:rsidP="00316AAA">
      <w:pPr>
        <w:rPr>
          <w:rFonts w:ascii="Times New Roman" w:hAnsi="Times New Roman" w:cs="Times New Roman"/>
          <w:sz w:val="28"/>
          <w:szCs w:val="28"/>
        </w:rPr>
      </w:pPr>
    </w:p>
    <w:p w:rsidR="00316AAA" w:rsidRDefault="00316AAA" w:rsidP="00316A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Выводы комиссии о необходимости (или отсутствии необходимости) выполнения работ по содержанию поверхностного водного объекта в надлежащем состоянии и (или) благоустройству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16AAA" w:rsidRDefault="00316AAA" w:rsidP="00316AAA">
      <w:pPr>
        <w:pStyle w:val="ab"/>
        <w:tabs>
          <w:tab w:val="left" w:pos="1262"/>
          <w:tab w:val="left" w:pos="2519"/>
          <w:tab w:val="left" w:pos="3401"/>
          <w:tab w:val="left" w:pos="4911"/>
          <w:tab w:val="left" w:pos="6215"/>
          <w:tab w:val="left" w:pos="7212"/>
          <w:tab w:val="left" w:pos="7788"/>
          <w:tab w:val="left" w:pos="8106"/>
          <w:tab w:val="left" w:pos="9366"/>
        </w:tabs>
        <w:ind w:left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________________________________________________________________________________</w:t>
      </w:r>
    </w:p>
    <w:p w:rsidR="00316AAA" w:rsidRDefault="00316AAA" w:rsidP="00316AAA">
      <w:pPr>
        <w:pStyle w:val="ab"/>
        <w:tabs>
          <w:tab w:val="left" w:pos="1262"/>
          <w:tab w:val="left" w:pos="2519"/>
          <w:tab w:val="left" w:pos="3401"/>
          <w:tab w:val="left" w:pos="4911"/>
          <w:tab w:val="left" w:pos="6215"/>
          <w:tab w:val="left" w:pos="7212"/>
          <w:tab w:val="left" w:pos="7788"/>
          <w:tab w:val="left" w:pos="8106"/>
          <w:tab w:val="left" w:pos="9366"/>
        </w:tabs>
        <w:ind w:left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316AAA" w:rsidRDefault="00316AAA" w:rsidP="00316AA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316AAA" w:rsidRDefault="00316AAA" w:rsidP="00316A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Члены комиссии: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406"/>
        <w:gridCol w:w="3115"/>
      </w:tblGrid>
      <w:tr w:rsidR="00316AAA" w:rsidTr="00316AAA">
        <w:tc>
          <w:tcPr>
            <w:tcW w:w="3115" w:type="dxa"/>
            <w:hideMark/>
          </w:tcPr>
          <w:p w:rsidR="00316AAA" w:rsidRDefault="00316AAA">
            <w:pPr>
              <w:jc w:val="center"/>
              <w:rPr>
                <w:kern w:val="2"/>
              </w:rPr>
            </w:pPr>
            <w:r>
              <w:t>_______________________</w:t>
            </w:r>
          </w:p>
          <w:p w:rsidR="00316AAA" w:rsidRDefault="00316AA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3406" w:type="dxa"/>
            <w:hideMark/>
          </w:tcPr>
          <w:p w:rsidR="00316AAA" w:rsidRDefault="00316AAA">
            <w:pPr>
              <w:jc w:val="center"/>
            </w:pPr>
            <w:r>
              <w:t>_______________________</w:t>
            </w:r>
          </w:p>
          <w:p w:rsidR="00316AAA" w:rsidRDefault="00316AA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115" w:type="dxa"/>
            <w:hideMark/>
          </w:tcPr>
          <w:p w:rsidR="00316AAA" w:rsidRDefault="00316AAA">
            <w:pPr>
              <w:jc w:val="center"/>
            </w:pPr>
            <w:r>
              <w:t>_______________________</w:t>
            </w:r>
          </w:p>
          <w:p w:rsidR="00316AAA" w:rsidRDefault="00316AA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316AAA" w:rsidTr="00316AAA">
        <w:tc>
          <w:tcPr>
            <w:tcW w:w="3115" w:type="dxa"/>
            <w:hideMark/>
          </w:tcPr>
          <w:p w:rsidR="00316AAA" w:rsidRDefault="00316AAA">
            <w:pPr>
              <w:jc w:val="center"/>
            </w:pPr>
            <w:r>
              <w:t>_______________________</w:t>
            </w:r>
          </w:p>
          <w:p w:rsidR="00316AAA" w:rsidRDefault="00316AA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3406" w:type="dxa"/>
            <w:hideMark/>
          </w:tcPr>
          <w:p w:rsidR="00316AAA" w:rsidRDefault="00316AAA">
            <w:pPr>
              <w:jc w:val="center"/>
            </w:pPr>
            <w:r>
              <w:t>_______________________</w:t>
            </w:r>
          </w:p>
          <w:p w:rsidR="00316AAA" w:rsidRDefault="00316AA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115" w:type="dxa"/>
            <w:hideMark/>
          </w:tcPr>
          <w:p w:rsidR="00316AAA" w:rsidRDefault="00316AAA">
            <w:pPr>
              <w:jc w:val="center"/>
            </w:pPr>
            <w:r>
              <w:t>_______________________</w:t>
            </w:r>
          </w:p>
          <w:p w:rsidR="00316AAA" w:rsidRDefault="00316AA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316AAA" w:rsidTr="00316AAA">
        <w:tc>
          <w:tcPr>
            <w:tcW w:w="3115" w:type="dxa"/>
            <w:hideMark/>
          </w:tcPr>
          <w:p w:rsidR="00316AAA" w:rsidRDefault="00316AAA">
            <w:pPr>
              <w:jc w:val="center"/>
            </w:pPr>
            <w:r>
              <w:t>_______________________</w:t>
            </w:r>
          </w:p>
          <w:p w:rsidR="00316AAA" w:rsidRDefault="00316AA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3406" w:type="dxa"/>
            <w:hideMark/>
          </w:tcPr>
          <w:p w:rsidR="00316AAA" w:rsidRDefault="00316AAA">
            <w:pPr>
              <w:jc w:val="center"/>
            </w:pPr>
            <w:r>
              <w:t>_______________________</w:t>
            </w:r>
          </w:p>
          <w:p w:rsidR="00316AAA" w:rsidRDefault="00316AA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115" w:type="dxa"/>
            <w:hideMark/>
          </w:tcPr>
          <w:p w:rsidR="00316AAA" w:rsidRDefault="00316AAA">
            <w:pPr>
              <w:jc w:val="center"/>
            </w:pPr>
            <w:r>
              <w:t>_______________________</w:t>
            </w:r>
          </w:p>
          <w:p w:rsidR="00316AAA" w:rsidRDefault="00316AA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316AAA" w:rsidTr="00316AAA">
        <w:tc>
          <w:tcPr>
            <w:tcW w:w="3115" w:type="dxa"/>
            <w:hideMark/>
          </w:tcPr>
          <w:p w:rsidR="00316AAA" w:rsidRDefault="00316AAA">
            <w:pPr>
              <w:jc w:val="center"/>
            </w:pPr>
            <w:r>
              <w:t>_______________________</w:t>
            </w:r>
          </w:p>
          <w:p w:rsidR="00316AAA" w:rsidRDefault="00316AA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3406" w:type="dxa"/>
            <w:hideMark/>
          </w:tcPr>
          <w:p w:rsidR="00316AAA" w:rsidRDefault="00316AAA">
            <w:pPr>
              <w:jc w:val="center"/>
            </w:pPr>
            <w:r>
              <w:t>_______________________</w:t>
            </w:r>
          </w:p>
          <w:p w:rsidR="00316AAA" w:rsidRDefault="00316AA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115" w:type="dxa"/>
            <w:hideMark/>
          </w:tcPr>
          <w:p w:rsidR="00316AAA" w:rsidRDefault="00316AAA">
            <w:pPr>
              <w:jc w:val="center"/>
            </w:pPr>
            <w:r>
              <w:t>_______________________</w:t>
            </w:r>
          </w:p>
          <w:p w:rsidR="00316AAA" w:rsidRDefault="00316AA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316AAA" w:rsidTr="00316AAA">
        <w:tc>
          <w:tcPr>
            <w:tcW w:w="3115" w:type="dxa"/>
            <w:hideMark/>
          </w:tcPr>
          <w:p w:rsidR="00316AAA" w:rsidRDefault="00316AAA">
            <w:pPr>
              <w:jc w:val="center"/>
            </w:pPr>
            <w:r>
              <w:t>_______________________</w:t>
            </w:r>
          </w:p>
          <w:p w:rsidR="00316AAA" w:rsidRDefault="00316AA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3406" w:type="dxa"/>
            <w:hideMark/>
          </w:tcPr>
          <w:p w:rsidR="00316AAA" w:rsidRDefault="00316AAA">
            <w:pPr>
              <w:jc w:val="center"/>
            </w:pPr>
            <w:r>
              <w:t>_______________________</w:t>
            </w:r>
          </w:p>
          <w:p w:rsidR="00316AAA" w:rsidRDefault="00316AA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115" w:type="dxa"/>
            <w:hideMark/>
          </w:tcPr>
          <w:p w:rsidR="00316AAA" w:rsidRDefault="00316AAA">
            <w:pPr>
              <w:jc w:val="center"/>
            </w:pPr>
            <w:r>
              <w:t>_______________________</w:t>
            </w:r>
          </w:p>
          <w:p w:rsidR="00316AAA" w:rsidRDefault="00316AA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316AAA" w:rsidTr="00316AAA">
        <w:tc>
          <w:tcPr>
            <w:tcW w:w="3115" w:type="dxa"/>
            <w:hideMark/>
          </w:tcPr>
          <w:p w:rsidR="00316AAA" w:rsidRDefault="00316AAA">
            <w:pPr>
              <w:jc w:val="center"/>
            </w:pPr>
            <w:r>
              <w:t>_______________________</w:t>
            </w:r>
          </w:p>
          <w:p w:rsidR="00316AAA" w:rsidRDefault="00316AA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3406" w:type="dxa"/>
            <w:hideMark/>
          </w:tcPr>
          <w:p w:rsidR="00316AAA" w:rsidRDefault="00316AAA">
            <w:pPr>
              <w:jc w:val="center"/>
            </w:pPr>
            <w:r>
              <w:t>_______________________</w:t>
            </w:r>
          </w:p>
          <w:p w:rsidR="00316AAA" w:rsidRDefault="00316AA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115" w:type="dxa"/>
            <w:hideMark/>
          </w:tcPr>
          <w:p w:rsidR="00316AAA" w:rsidRDefault="00316AAA">
            <w:pPr>
              <w:jc w:val="center"/>
            </w:pPr>
            <w:r>
              <w:t>_______________________</w:t>
            </w:r>
          </w:p>
          <w:p w:rsidR="00316AAA" w:rsidRDefault="00316AA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</w:tbl>
    <w:p w:rsidR="00316AAA" w:rsidRDefault="00316AAA" w:rsidP="00316AAA">
      <w:pPr>
        <w:rPr>
          <w:kern w:val="2"/>
          <w14:ligatures w14:val="standardContextual"/>
        </w:rPr>
      </w:pPr>
    </w:p>
    <w:p w:rsidR="0031730A" w:rsidRPr="00986241" w:rsidRDefault="0031730A">
      <w:pPr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sectPr w:rsidR="0031730A" w:rsidRPr="00986241" w:rsidSect="003268A4">
      <w:head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627" w:rsidRDefault="00814627" w:rsidP="003268A4">
      <w:r>
        <w:separator/>
      </w:r>
    </w:p>
  </w:endnote>
  <w:endnote w:type="continuationSeparator" w:id="0">
    <w:p w:rsidR="00814627" w:rsidRDefault="00814627" w:rsidP="0032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627" w:rsidRDefault="00814627" w:rsidP="003268A4">
      <w:r>
        <w:separator/>
      </w:r>
    </w:p>
  </w:footnote>
  <w:footnote w:type="continuationSeparator" w:id="0">
    <w:p w:rsidR="00814627" w:rsidRDefault="00814627" w:rsidP="00326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2470889"/>
      <w:docPartObj>
        <w:docPartGallery w:val="Page Numbers (Top of Page)"/>
        <w:docPartUnique/>
      </w:docPartObj>
    </w:sdtPr>
    <w:sdtEndPr/>
    <w:sdtContent>
      <w:p w:rsidR="003268A4" w:rsidRDefault="003268A4" w:rsidP="003268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8E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A4"/>
    <w:rsid w:val="00093D35"/>
    <w:rsid w:val="000B5CE6"/>
    <w:rsid w:val="001A0F54"/>
    <w:rsid w:val="0022073C"/>
    <w:rsid w:val="00231D4C"/>
    <w:rsid w:val="002927F8"/>
    <w:rsid w:val="002B2278"/>
    <w:rsid w:val="003008C6"/>
    <w:rsid w:val="00300DB6"/>
    <w:rsid w:val="00316AAA"/>
    <w:rsid w:val="0031730A"/>
    <w:rsid w:val="003268A4"/>
    <w:rsid w:val="00331F40"/>
    <w:rsid w:val="003409AD"/>
    <w:rsid w:val="0041007C"/>
    <w:rsid w:val="00442040"/>
    <w:rsid w:val="004443DD"/>
    <w:rsid w:val="0045460F"/>
    <w:rsid w:val="004B554B"/>
    <w:rsid w:val="004F488C"/>
    <w:rsid w:val="00553DEF"/>
    <w:rsid w:val="005D1036"/>
    <w:rsid w:val="005F07A1"/>
    <w:rsid w:val="00644E57"/>
    <w:rsid w:val="0066529D"/>
    <w:rsid w:val="006E400F"/>
    <w:rsid w:val="00725CBC"/>
    <w:rsid w:val="00726763"/>
    <w:rsid w:val="007658E3"/>
    <w:rsid w:val="007C2516"/>
    <w:rsid w:val="00814627"/>
    <w:rsid w:val="00814A61"/>
    <w:rsid w:val="009251FD"/>
    <w:rsid w:val="00931D73"/>
    <w:rsid w:val="00986241"/>
    <w:rsid w:val="00A0012F"/>
    <w:rsid w:val="00A65F41"/>
    <w:rsid w:val="00B73849"/>
    <w:rsid w:val="00B879CB"/>
    <w:rsid w:val="00BD05FD"/>
    <w:rsid w:val="00C35FC2"/>
    <w:rsid w:val="00C40F85"/>
    <w:rsid w:val="00C44670"/>
    <w:rsid w:val="00D13C5C"/>
    <w:rsid w:val="00D7551D"/>
    <w:rsid w:val="00DA6B86"/>
    <w:rsid w:val="00EE21D4"/>
    <w:rsid w:val="00F86382"/>
    <w:rsid w:val="00F9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A4"/>
    <w:pPr>
      <w:spacing w:after="0" w:line="240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8A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character" w:styleId="a3">
    <w:name w:val="Hyperlink"/>
    <w:basedOn w:val="a0"/>
    <w:uiPriority w:val="99"/>
    <w:unhideWhenUsed/>
    <w:rsid w:val="003268A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268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68A4"/>
    <w:rPr>
      <w:rFonts w:eastAsiaTheme="minorEastAsia"/>
    </w:rPr>
  </w:style>
  <w:style w:type="paragraph" w:styleId="a6">
    <w:name w:val="footer"/>
    <w:basedOn w:val="a"/>
    <w:link w:val="a7"/>
    <w:uiPriority w:val="99"/>
    <w:unhideWhenUsed/>
    <w:rsid w:val="003268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268A4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3268A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68A4"/>
    <w:rPr>
      <w:rFonts w:ascii="Segoe UI" w:eastAsiaTheme="minorEastAsia" w:hAnsi="Segoe UI" w:cs="Segoe UI"/>
      <w:sz w:val="18"/>
      <w:szCs w:val="18"/>
    </w:rPr>
  </w:style>
  <w:style w:type="table" w:customStyle="1" w:styleId="1">
    <w:name w:val="Сетка таблицы1"/>
    <w:basedOn w:val="a1"/>
    <w:next w:val="aa"/>
    <w:uiPriority w:val="39"/>
    <w:rsid w:val="00C40F85"/>
    <w:pPr>
      <w:spacing w:after="0" w:line="240" w:lineRule="auto"/>
      <w:ind w:firstLine="720"/>
    </w:pPr>
    <w:rPr>
      <w:rFonts w:ascii="Times New Roman" w:eastAsia="Calibri" w:hAnsi="Times New Roman" w:cs="Times New Roman"/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C40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semiHidden/>
    <w:unhideWhenUsed/>
    <w:qFormat/>
    <w:rsid w:val="00316AAA"/>
    <w:pPr>
      <w:widowControl w:val="0"/>
      <w:autoSpaceDE w:val="0"/>
      <w:autoSpaceDN w:val="0"/>
      <w:ind w:left="120"/>
    </w:pPr>
    <w:rPr>
      <w:rFonts w:ascii="Arial MT" w:eastAsia="Arial MT" w:hAnsi="Arial MT" w:cs="Arial MT"/>
    </w:rPr>
  </w:style>
  <w:style w:type="character" w:customStyle="1" w:styleId="ac">
    <w:name w:val="Основной текст Знак"/>
    <w:basedOn w:val="a0"/>
    <w:link w:val="ab"/>
    <w:uiPriority w:val="1"/>
    <w:semiHidden/>
    <w:rsid w:val="00316AAA"/>
    <w:rPr>
      <w:rFonts w:ascii="Arial MT" w:eastAsia="Arial MT" w:hAnsi="Arial MT" w:cs="Arial MT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A4"/>
    <w:pPr>
      <w:spacing w:after="0" w:line="240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8A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character" w:styleId="a3">
    <w:name w:val="Hyperlink"/>
    <w:basedOn w:val="a0"/>
    <w:uiPriority w:val="99"/>
    <w:unhideWhenUsed/>
    <w:rsid w:val="003268A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268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68A4"/>
    <w:rPr>
      <w:rFonts w:eastAsiaTheme="minorEastAsia"/>
    </w:rPr>
  </w:style>
  <w:style w:type="paragraph" w:styleId="a6">
    <w:name w:val="footer"/>
    <w:basedOn w:val="a"/>
    <w:link w:val="a7"/>
    <w:uiPriority w:val="99"/>
    <w:unhideWhenUsed/>
    <w:rsid w:val="003268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268A4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3268A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68A4"/>
    <w:rPr>
      <w:rFonts w:ascii="Segoe UI" w:eastAsiaTheme="minorEastAsia" w:hAnsi="Segoe UI" w:cs="Segoe UI"/>
      <w:sz w:val="18"/>
      <w:szCs w:val="18"/>
    </w:rPr>
  </w:style>
  <w:style w:type="table" w:customStyle="1" w:styleId="1">
    <w:name w:val="Сетка таблицы1"/>
    <w:basedOn w:val="a1"/>
    <w:next w:val="aa"/>
    <w:uiPriority w:val="39"/>
    <w:rsid w:val="00C40F85"/>
    <w:pPr>
      <w:spacing w:after="0" w:line="240" w:lineRule="auto"/>
      <w:ind w:firstLine="720"/>
    </w:pPr>
    <w:rPr>
      <w:rFonts w:ascii="Times New Roman" w:eastAsia="Calibri" w:hAnsi="Times New Roman" w:cs="Times New Roman"/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C40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semiHidden/>
    <w:unhideWhenUsed/>
    <w:qFormat/>
    <w:rsid w:val="00316AAA"/>
    <w:pPr>
      <w:widowControl w:val="0"/>
      <w:autoSpaceDE w:val="0"/>
      <w:autoSpaceDN w:val="0"/>
      <w:ind w:left="120"/>
    </w:pPr>
    <w:rPr>
      <w:rFonts w:ascii="Arial MT" w:eastAsia="Arial MT" w:hAnsi="Arial MT" w:cs="Arial MT"/>
    </w:rPr>
  </w:style>
  <w:style w:type="character" w:customStyle="1" w:styleId="ac">
    <w:name w:val="Основной текст Знак"/>
    <w:basedOn w:val="a0"/>
    <w:link w:val="ab"/>
    <w:uiPriority w:val="1"/>
    <w:semiHidden/>
    <w:rsid w:val="00316AAA"/>
    <w:rPr>
      <w:rFonts w:ascii="Arial MT" w:eastAsia="Arial MT" w:hAnsi="Arial MT" w:cs="Arial MT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95.50.7.216:8081/watres/reques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3141</Words>
  <Characters>17907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Михайловна Громыко</dc:creator>
  <cp:lastModifiedBy>ASRock</cp:lastModifiedBy>
  <cp:revision>2</cp:revision>
  <cp:lastPrinted>2025-03-18T08:40:00Z</cp:lastPrinted>
  <dcterms:created xsi:type="dcterms:W3CDTF">2025-03-27T06:30:00Z</dcterms:created>
  <dcterms:modified xsi:type="dcterms:W3CDTF">2025-03-27T06:30:00Z</dcterms:modified>
</cp:coreProperties>
</file>