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2AAC" w14:textId="324F6B4A" w:rsidR="00C21AE7" w:rsidRPr="00702201" w:rsidRDefault="00E86871" w:rsidP="00DD475F">
      <w:pPr>
        <w:pStyle w:val="1"/>
        <w:tabs>
          <w:tab w:val="left" w:pos="708"/>
        </w:tabs>
        <w:ind w:right="-28"/>
        <w:rPr>
          <w:i w:val="0"/>
          <w:color w:val="000000"/>
          <w:sz w:val="22"/>
          <w:szCs w:val="22"/>
        </w:rPr>
      </w:pPr>
      <w:r w:rsidRPr="00BD2F8D">
        <w:t xml:space="preserve"> </w:t>
      </w:r>
      <w:r w:rsidR="00C21AE7" w:rsidRPr="00702201">
        <w:rPr>
          <w:i w:val="0"/>
          <w:sz w:val="22"/>
          <w:szCs w:val="22"/>
        </w:rPr>
        <w:t xml:space="preserve">Извещение </w:t>
      </w:r>
      <w:r w:rsidR="00871828" w:rsidRPr="00702201">
        <w:rPr>
          <w:i w:val="0"/>
          <w:sz w:val="22"/>
          <w:szCs w:val="22"/>
        </w:rPr>
        <w:t>о</w:t>
      </w:r>
      <w:r w:rsidR="001A32CE">
        <w:rPr>
          <w:i w:val="0"/>
          <w:sz w:val="22"/>
          <w:szCs w:val="22"/>
        </w:rPr>
        <w:t>б</w:t>
      </w:r>
      <w:r w:rsidR="00BD255D" w:rsidRPr="00702201">
        <w:rPr>
          <w:i w:val="0"/>
          <w:sz w:val="22"/>
          <w:szCs w:val="22"/>
        </w:rPr>
        <w:t xml:space="preserve"> </w:t>
      </w:r>
      <w:r w:rsidR="00A336DD" w:rsidRPr="00702201">
        <w:rPr>
          <w:i w:val="0"/>
          <w:sz w:val="22"/>
          <w:szCs w:val="22"/>
        </w:rPr>
        <w:t>открытом</w:t>
      </w:r>
      <w:r w:rsidR="00C21AE7" w:rsidRPr="00702201">
        <w:rPr>
          <w:i w:val="0"/>
          <w:sz w:val="22"/>
          <w:szCs w:val="22"/>
        </w:rPr>
        <w:t xml:space="preserve"> аукционе по продаже </w:t>
      </w:r>
      <w:r w:rsidR="002E441C" w:rsidRPr="00702201">
        <w:rPr>
          <w:i w:val="0"/>
          <w:sz w:val="22"/>
          <w:szCs w:val="22"/>
        </w:rPr>
        <w:t>незавершенн</w:t>
      </w:r>
      <w:r w:rsidR="005E20A4" w:rsidRPr="00702201">
        <w:rPr>
          <w:i w:val="0"/>
          <w:sz w:val="22"/>
          <w:szCs w:val="22"/>
        </w:rPr>
        <w:t>ого</w:t>
      </w:r>
      <w:r w:rsidR="002E441C" w:rsidRPr="00702201">
        <w:rPr>
          <w:i w:val="0"/>
          <w:sz w:val="22"/>
          <w:szCs w:val="22"/>
        </w:rPr>
        <w:t xml:space="preserve"> строительством жил</w:t>
      </w:r>
      <w:r w:rsidR="005E20A4" w:rsidRPr="00702201">
        <w:rPr>
          <w:i w:val="0"/>
          <w:sz w:val="22"/>
          <w:szCs w:val="22"/>
        </w:rPr>
        <w:t>ого</w:t>
      </w:r>
      <w:r w:rsidR="002E441C" w:rsidRPr="00702201">
        <w:rPr>
          <w:i w:val="0"/>
          <w:sz w:val="22"/>
          <w:szCs w:val="22"/>
        </w:rPr>
        <w:t xml:space="preserve"> дом</w:t>
      </w:r>
      <w:r w:rsidR="005E20A4" w:rsidRPr="00702201">
        <w:rPr>
          <w:i w:val="0"/>
          <w:sz w:val="22"/>
          <w:szCs w:val="22"/>
        </w:rPr>
        <w:t>а</w:t>
      </w:r>
      <w:r w:rsidR="002E441C" w:rsidRPr="00702201">
        <w:rPr>
          <w:i w:val="0"/>
          <w:sz w:val="22"/>
          <w:szCs w:val="22"/>
        </w:rPr>
        <w:t xml:space="preserve"> </w:t>
      </w:r>
      <w:r w:rsidR="00B36A35" w:rsidRPr="00702201">
        <w:rPr>
          <w:i w:val="0"/>
          <w:sz w:val="22"/>
          <w:szCs w:val="22"/>
        </w:rPr>
        <w:t xml:space="preserve">и </w:t>
      </w:r>
      <w:bookmarkStart w:id="0" w:name="_Hlk215481618"/>
      <w:r w:rsidR="005C4FA9" w:rsidRPr="00702201">
        <w:rPr>
          <w:i w:val="0"/>
          <w:sz w:val="22"/>
          <w:szCs w:val="22"/>
        </w:rPr>
        <w:t xml:space="preserve">права аренды </w:t>
      </w:r>
      <w:r w:rsidR="00B36A35" w:rsidRPr="00702201">
        <w:rPr>
          <w:i w:val="0"/>
          <w:sz w:val="22"/>
          <w:szCs w:val="22"/>
        </w:rPr>
        <w:t>земельн</w:t>
      </w:r>
      <w:r w:rsidR="005E20A4" w:rsidRPr="00702201">
        <w:rPr>
          <w:i w:val="0"/>
          <w:sz w:val="22"/>
          <w:szCs w:val="22"/>
        </w:rPr>
        <w:t>ого</w:t>
      </w:r>
      <w:r w:rsidR="00B36A35" w:rsidRPr="00702201">
        <w:rPr>
          <w:i w:val="0"/>
          <w:sz w:val="22"/>
          <w:szCs w:val="22"/>
        </w:rPr>
        <w:t xml:space="preserve"> участк</w:t>
      </w:r>
      <w:r w:rsidR="005E20A4" w:rsidRPr="00702201">
        <w:rPr>
          <w:i w:val="0"/>
          <w:sz w:val="22"/>
          <w:szCs w:val="22"/>
        </w:rPr>
        <w:t>а</w:t>
      </w:r>
      <w:r w:rsidR="00BF14E7" w:rsidRPr="00702201">
        <w:rPr>
          <w:i w:val="0"/>
          <w:sz w:val="22"/>
          <w:szCs w:val="22"/>
        </w:rPr>
        <w:t xml:space="preserve"> </w:t>
      </w:r>
      <w:bookmarkStart w:id="1" w:name="_Hlk215481633"/>
      <w:bookmarkEnd w:id="0"/>
      <w:r w:rsidR="002E441C" w:rsidRPr="00702201">
        <w:rPr>
          <w:i w:val="0"/>
          <w:sz w:val="22"/>
          <w:szCs w:val="22"/>
        </w:rPr>
        <w:t>для строительства и обслуживания одноквартирного жилого дома</w:t>
      </w:r>
      <w:bookmarkEnd w:id="1"/>
      <w:r w:rsidR="002E441C" w:rsidRPr="00702201">
        <w:rPr>
          <w:i w:val="0"/>
          <w:sz w:val="22"/>
          <w:szCs w:val="22"/>
        </w:rPr>
        <w:t xml:space="preserve"> </w:t>
      </w:r>
      <w:r w:rsidR="00E6219E" w:rsidRPr="00702201">
        <w:rPr>
          <w:i w:val="0"/>
          <w:sz w:val="22"/>
          <w:szCs w:val="22"/>
        </w:rPr>
        <w:t>в г. Гродно</w:t>
      </w:r>
      <w:r w:rsidR="00547C41" w:rsidRPr="00702201">
        <w:rPr>
          <w:i w:val="0"/>
          <w:color w:val="000000"/>
          <w:sz w:val="22"/>
          <w:szCs w:val="22"/>
        </w:rPr>
        <w:t xml:space="preserve"> </w:t>
      </w:r>
      <w:r w:rsidR="00702201" w:rsidRPr="00702201">
        <w:rPr>
          <w:i w:val="0"/>
          <w:color w:val="000000"/>
          <w:sz w:val="22"/>
          <w:szCs w:val="22"/>
        </w:rPr>
        <w:t>20 января 2026</w:t>
      </w:r>
      <w:r w:rsidR="008D5128" w:rsidRPr="00702201">
        <w:rPr>
          <w:i w:val="0"/>
          <w:sz w:val="22"/>
          <w:szCs w:val="22"/>
        </w:rPr>
        <w:t xml:space="preserve"> </w:t>
      </w:r>
      <w:r w:rsidR="00C21AE7" w:rsidRPr="00702201">
        <w:rPr>
          <w:i w:val="0"/>
          <w:sz w:val="22"/>
          <w:szCs w:val="22"/>
        </w:rPr>
        <w:t>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402"/>
        <w:gridCol w:w="1180"/>
        <w:gridCol w:w="4907"/>
        <w:gridCol w:w="3016"/>
        <w:gridCol w:w="1783"/>
        <w:gridCol w:w="986"/>
      </w:tblGrid>
      <w:tr w:rsidR="001A3B39" w:rsidRPr="00702201" w14:paraId="39D03DA1" w14:textId="77777777" w:rsidTr="001A3B39">
        <w:trPr>
          <w:trHeight w:val="405"/>
          <w:jc w:val="center"/>
        </w:trPr>
        <w:tc>
          <w:tcPr>
            <w:tcW w:w="178" w:type="pct"/>
            <w:tcBorders>
              <w:top w:val="single" w:sz="4" w:space="0" w:color="auto"/>
              <w:left w:val="single" w:sz="4" w:space="0" w:color="auto"/>
              <w:bottom w:val="single" w:sz="4" w:space="0" w:color="auto"/>
              <w:right w:val="single" w:sz="4" w:space="0" w:color="auto"/>
            </w:tcBorders>
            <w:shd w:val="clear" w:color="auto" w:fill="auto"/>
          </w:tcPr>
          <w:p w14:paraId="4FF6E71E" w14:textId="77777777" w:rsidR="00BD2F8D" w:rsidRPr="003A4D95" w:rsidRDefault="00BD2F8D" w:rsidP="00DD475F">
            <w:pPr>
              <w:tabs>
                <w:tab w:val="left" w:pos="10915"/>
              </w:tabs>
              <w:ind w:right="-28"/>
              <w:jc w:val="center"/>
              <w:rPr>
                <w:sz w:val="20"/>
                <w:szCs w:val="20"/>
              </w:rPr>
            </w:pPr>
            <w:r w:rsidRPr="003A4D95">
              <w:rPr>
                <w:sz w:val="20"/>
                <w:szCs w:val="20"/>
              </w:rPr>
              <w:t>№</w:t>
            </w:r>
          </w:p>
          <w:p w14:paraId="4E0D538C" w14:textId="77777777" w:rsidR="00BD2F8D" w:rsidRPr="003A4D95" w:rsidRDefault="00BD2F8D" w:rsidP="00DD475F">
            <w:pPr>
              <w:tabs>
                <w:tab w:val="left" w:pos="10915"/>
              </w:tabs>
              <w:ind w:right="-28"/>
              <w:jc w:val="center"/>
              <w:rPr>
                <w:sz w:val="20"/>
                <w:szCs w:val="20"/>
              </w:rPr>
            </w:pPr>
            <w:r w:rsidRPr="003A4D95">
              <w:rPr>
                <w:sz w:val="20"/>
                <w:szCs w:val="20"/>
              </w:rPr>
              <w:t>лота</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704B000B" w14:textId="77777777" w:rsidR="00BD2F8D" w:rsidRPr="003A4D95" w:rsidRDefault="00BD2F8D" w:rsidP="00DD475F">
            <w:pPr>
              <w:tabs>
                <w:tab w:val="left" w:pos="10915"/>
              </w:tabs>
              <w:ind w:right="-28"/>
              <w:jc w:val="center"/>
              <w:rPr>
                <w:sz w:val="20"/>
                <w:szCs w:val="20"/>
              </w:rPr>
            </w:pPr>
            <w:r w:rsidRPr="003A4D95">
              <w:rPr>
                <w:sz w:val="20"/>
                <w:szCs w:val="20"/>
              </w:rPr>
              <w:t>Местонахождение земельного участка, его кадастровый номер</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84D8C34" w14:textId="77777777" w:rsidR="00BD2F8D" w:rsidRPr="003A4D95" w:rsidRDefault="00BD2F8D" w:rsidP="00DD475F">
            <w:pPr>
              <w:tabs>
                <w:tab w:val="left" w:pos="6786"/>
              </w:tabs>
              <w:ind w:right="-28"/>
              <w:jc w:val="center"/>
              <w:rPr>
                <w:sz w:val="20"/>
                <w:szCs w:val="20"/>
              </w:rPr>
            </w:pPr>
            <w:r w:rsidRPr="003A4D95">
              <w:rPr>
                <w:sz w:val="20"/>
                <w:szCs w:val="20"/>
              </w:rPr>
              <w:t xml:space="preserve">Площадь земельного </w:t>
            </w:r>
          </w:p>
          <w:p w14:paraId="22085114" w14:textId="77777777" w:rsidR="00BD2F8D" w:rsidRPr="003A4D95" w:rsidRDefault="00BD2F8D" w:rsidP="00DD475F">
            <w:pPr>
              <w:tabs>
                <w:tab w:val="left" w:pos="6786"/>
              </w:tabs>
              <w:ind w:right="-28"/>
              <w:jc w:val="center"/>
              <w:rPr>
                <w:sz w:val="20"/>
                <w:szCs w:val="20"/>
              </w:rPr>
            </w:pPr>
            <w:r w:rsidRPr="003A4D95">
              <w:rPr>
                <w:sz w:val="20"/>
                <w:szCs w:val="20"/>
              </w:rPr>
              <w:t>участка, га</w:t>
            </w:r>
          </w:p>
        </w:tc>
        <w:tc>
          <w:tcPr>
            <w:tcW w:w="1563" w:type="pct"/>
            <w:tcBorders>
              <w:top w:val="single" w:sz="4" w:space="0" w:color="auto"/>
              <w:left w:val="single" w:sz="4" w:space="0" w:color="auto"/>
              <w:bottom w:val="single" w:sz="4" w:space="0" w:color="auto"/>
              <w:right w:val="single" w:sz="4" w:space="0" w:color="auto"/>
            </w:tcBorders>
          </w:tcPr>
          <w:p w14:paraId="341B29DC" w14:textId="77777777" w:rsidR="00BD2F8D" w:rsidRPr="003A4D95" w:rsidRDefault="00BD2F8D" w:rsidP="00DD475F">
            <w:pPr>
              <w:tabs>
                <w:tab w:val="left" w:pos="6786"/>
              </w:tabs>
              <w:ind w:right="-28"/>
              <w:jc w:val="center"/>
              <w:rPr>
                <w:sz w:val="20"/>
                <w:szCs w:val="20"/>
              </w:rPr>
            </w:pPr>
            <w:r w:rsidRPr="003A4D95">
              <w:rPr>
                <w:sz w:val="20"/>
                <w:szCs w:val="20"/>
              </w:rPr>
              <w:t>Характеристика (описание) не завершенного строительством капитального строения</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1219C3D" w14:textId="77777777" w:rsidR="00BD2F8D" w:rsidRPr="003A4D95" w:rsidRDefault="00BD2F8D" w:rsidP="00DD475F">
            <w:pPr>
              <w:tabs>
                <w:tab w:val="left" w:pos="6786"/>
              </w:tabs>
              <w:ind w:right="-28"/>
              <w:jc w:val="center"/>
              <w:rPr>
                <w:sz w:val="20"/>
                <w:szCs w:val="20"/>
              </w:rPr>
            </w:pPr>
            <w:r w:rsidRPr="003A4D95">
              <w:rPr>
                <w:sz w:val="20"/>
                <w:szCs w:val="20"/>
              </w:rPr>
              <w:t>Начальная цена предмета аукциона (в том числе: начальная цена не завершенного строительством капитального строения; права аренды земельного участка), руб.</w:t>
            </w:r>
          </w:p>
        </w:tc>
        <w:tc>
          <w:tcPr>
            <w:tcW w:w="570" w:type="pct"/>
            <w:tcBorders>
              <w:top w:val="single" w:sz="4" w:space="0" w:color="auto"/>
              <w:left w:val="single" w:sz="4" w:space="0" w:color="auto"/>
              <w:bottom w:val="single" w:sz="4" w:space="0" w:color="auto"/>
              <w:right w:val="single" w:sz="4" w:space="0" w:color="auto"/>
            </w:tcBorders>
          </w:tcPr>
          <w:p w14:paraId="5173964B" w14:textId="77777777" w:rsidR="00BD2F8D" w:rsidRPr="003A4D95" w:rsidRDefault="00BD2F8D" w:rsidP="00DD475F">
            <w:pPr>
              <w:tabs>
                <w:tab w:val="left" w:pos="6786"/>
              </w:tabs>
              <w:ind w:right="-28"/>
              <w:jc w:val="center"/>
              <w:rPr>
                <w:sz w:val="20"/>
                <w:szCs w:val="20"/>
              </w:rPr>
            </w:pPr>
            <w:r w:rsidRPr="003A4D95">
              <w:rPr>
                <w:sz w:val="20"/>
                <w:szCs w:val="20"/>
              </w:rPr>
              <w:t>Ориентировочные расходы по подготовке документации для проведения аукциона, руб.</w:t>
            </w:r>
          </w:p>
        </w:tc>
        <w:tc>
          <w:tcPr>
            <w:tcW w:w="276" w:type="pct"/>
            <w:tcBorders>
              <w:top w:val="single" w:sz="4" w:space="0" w:color="auto"/>
              <w:left w:val="single" w:sz="4" w:space="0" w:color="auto"/>
              <w:bottom w:val="single" w:sz="4" w:space="0" w:color="auto"/>
              <w:right w:val="single" w:sz="4" w:space="0" w:color="auto"/>
            </w:tcBorders>
          </w:tcPr>
          <w:p w14:paraId="5A5995AF" w14:textId="77777777" w:rsidR="00BD2F8D" w:rsidRPr="003A4D95" w:rsidRDefault="00BD2F8D" w:rsidP="00DD475F">
            <w:pPr>
              <w:tabs>
                <w:tab w:val="left" w:pos="6786"/>
              </w:tabs>
              <w:ind w:right="-28"/>
              <w:jc w:val="center"/>
              <w:rPr>
                <w:sz w:val="20"/>
                <w:szCs w:val="20"/>
              </w:rPr>
            </w:pPr>
            <w:r w:rsidRPr="003A4D95">
              <w:rPr>
                <w:sz w:val="20"/>
                <w:szCs w:val="20"/>
              </w:rPr>
              <w:t>Сумма задатка, руб.</w:t>
            </w:r>
          </w:p>
        </w:tc>
      </w:tr>
      <w:tr w:rsidR="001A3B39" w:rsidRPr="00702201" w14:paraId="32E60188" w14:textId="77777777" w:rsidTr="001A3B39">
        <w:trPr>
          <w:trHeight w:val="329"/>
          <w:jc w:val="center"/>
        </w:trPr>
        <w:tc>
          <w:tcPr>
            <w:tcW w:w="178" w:type="pct"/>
            <w:tcBorders>
              <w:top w:val="single" w:sz="4" w:space="0" w:color="auto"/>
              <w:left w:val="single" w:sz="4" w:space="0" w:color="auto"/>
              <w:bottom w:val="single" w:sz="4" w:space="0" w:color="auto"/>
              <w:right w:val="single" w:sz="4" w:space="0" w:color="auto"/>
            </w:tcBorders>
            <w:shd w:val="clear" w:color="auto" w:fill="auto"/>
          </w:tcPr>
          <w:p w14:paraId="04D92847" w14:textId="77777777" w:rsidR="00702201" w:rsidRPr="00702201" w:rsidRDefault="00702201" w:rsidP="00DD475F">
            <w:pPr>
              <w:tabs>
                <w:tab w:val="left" w:pos="10915"/>
              </w:tabs>
              <w:ind w:right="-28"/>
              <w:jc w:val="center"/>
              <w:rPr>
                <w:sz w:val="22"/>
                <w:szCs w:val="22"/>
              </w:rPr>
            </w:pPr>
            <w:r w:rsidRPr="00702201">
              <w:rPr>
                <w:sz w:val="22"/>
                <w:szCs w:val="22"/>
              </w:rPr>
              <w:t>1</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19EAD6A8" w14:textId="77777777" w:rsidR="001A3B39" w:rsidRDefault="00702201" w:rsidP="00DD475F">
            <w:pPr>
              <w:rPr>
                <w:bCs/>
                <w:sz w:val="22"/>
                <w:szCs w:val="22"/>
              </w:rPr>
            </w:pPr>
            <w:r w:rsidRPr="00702201">
              <w:rPr>
                <w:bCs/>
                <w:sz w:val="22"/>
                <w:szCs w:val="22"/>
              </w:rPr>
              <w:t xml:space="preserve">г. Гродно, </w:t>
            </w:r>
          </w:p>
          <w:p w14:paraId="61399A9C" w14:textId="77777777" w:rsidR="00702201" w:rsidRDefault="00702201" w:rsidP="00DD475F">
            <w:pPr>
              <w:rPr>
                <w:bCs/>
                <w:sz w:val="22"/>
                <w:szCs w:val="22"/>
              </w:rPr>
            </w:pPr>
            <w:r w:rsidRPr="001A3B39">
              <w:rPr>
                <w:b/>
                <w:sz w:val="22"/>
                <w:szCs w:val="22"/>
              </w:rPr>
              <w:t>ул. Александра Боголюбова, 21</w:t>
            </w:r>
          </w:p>
          <w:p w14:paraId="79ED399F" w14:textId="77777777" w:rsidR="001A3B39" w:rsidRPr="00702201" w:rsidRDefault="001A3B39" w:rsidP="00DD475F">
            <w:pPr>
              <w:rPr>
                <w:bCs/>
                <w:sz w:val="22"/>
                <w:szCs w:val="22"/>
              </w:rPr>
            </w:pPr>
            <w:r>
              <w:rPr>
                <w:bCs/>
                <w:sz w:val="22"/>
                <w:szCs w:val="22"/>
              </w:rPr>
              <w:t>У-823 в микрорайоне «Заболоть»</w:t>
            </w:r>
          </w:p>
          <w:p w14:paraId="1CC878A2" w14:textId="77777777" w:rsidR="00702201" w:rsidRPr="00702201" w:rsidRDefault="00702201" w:rsidP="00DD475F">
            <w:pPr>
              <w:rPr>
                <w:bCs/>
                <w:sz w:val="22"/>
                <w:szCs w:val="22"/>
              </w:rPr>
            </w:pPr>
            <w:r w:rsidRPr="00702201">
              <w:rPr>
                <w:bCs/>
                <w:sz w:val="22"/>
                <w:szCs w:val="22"/>
              </w:rPr>
              <w:t>440100000002009844</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1C899AB" w14:textId="77777777" w:rsidR="00702201" w:rsidRPr="00702201" w:rsidRDefault="00702201" w:rsidP="00DD475F">
            <w:pPr>
              <w:tabs>
                <w:tab w:val="left" w:pos="6786"/>
              </w:tabs>
              <w:ind w:right="-28"/>
              <w:jc w:val="center"/>
              <w:rPr>
                <w:sz w:val="22"/>
                <w:szCs w:val="22"/>
              </w:rPr>
            </w:pPr>
            <w:r w:rsidRPr="00702201">
              <w:rPr>
                <w:sz w:val="22"/>
                <w:szCs w:val="22"/>
              </w:rPr>
              <w:t>0,0987</w:t>
            </w:r>
          </w:p>
        </w:tc>
        <w:tc>
          <w:tcPr>
            <w:tcW w:w="1563" w:type="pct"/>
            <w:tcBorders>
              <w:top w:val="single" w:sz="4" w:space="0" w:color="auto"/>
              <w:left w:val="single" w:sz="4" w:space="0" w:color="auto"/>
              <w:bottom w:val="single" w:sz="4" w:space="0" w:color="auto"/>
              <w:right w:val="single" w:sz="4" w:space="0" w:color="auto"/>
            </w:tcBorders>
          </w:tcPr>
          <w:p w14:paraId="17BC2584" w14:textId="77777777" w:rsidR="00702201" w:rsidRPr="00FE32A3" w:rsidRDefault="00702201" w:rsidP="00DD475F">
            <w:pPr>
              <w:tabs>
                <w:tab w:val="left" w:pos="6786"/>
              </w:tabs>
              <w:ind w:right="-28"/>
              <w:jc w:val="center"/>
              <w:rPr>
                <w:color w:val="000000"/>
                <w:spacing w:val="-2"/>
                <w:sz w:val="22"/>
                <w:szCs w:val="22"/>
              </w:rPr>
            </w:pPr>
            <w:r w:rsidRPr="00702201">
              <w:rPr>
                <w:color w:val="000000"/>
                <w:spacing w:val="-2"/>
                <w:sz w:val="22"/>
                <w:szCs w:val="22"/>
              </w:rPr>
              <w:t xml:space="preserve">Незавершённое </w:t>
            </w:r>
            <w:r w:rsidR="006E1151">
              <w:rPr>
                <w:color w:val="000000"/>
                <w:spacing w:val="-2"/>
                <w:sz w:val="22"/>
                <w:szCs w:val="22"/>
              </w:rPr>
              <w:t xml:space="preserve">строительством </w:t>
            </w:r>
            <w:r w:rsidRPr="00702201">
              <w:rPr>
                <w:color w:val="000000"/>
                <w:spacing w:val="-2"/>
                <w:sz w:val="22"/>
                <w:szCs w:val="22"/>
              </w:rPr>
              <w:t>незаконсервированное капитальное строение. Площадь застройки 154 кв.м, готовность 33%. Фундамент железобетон; наружные, внутренние стены блоки газосиликатные</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F7FE1D" w14:textId="77777777" w:rsidR="00702201" w:rsidRPr="00702201" w:rsidRDefault="00702201" w:rsidP="00DD475F">
            <w:pPr>
              <w:tabs>
                <w:tab w:val="left" w:pos="6786"/>
              </w:tabs>
              <w:ind w:right="-28"/>
              <w:jc w:val="center"/>
              <w:rPr>
                <w:sz w:val="22"/>
                <w:szCs w:val="22"/>
              </w:rPr>
            </w:pPr>
            <w:r w:rsidRPr="00702201">
              <w:rPr>
                <w:sz w:val="22"/>
                <w:szCs w:val="22"/>
              </w:rPr>
              <w:t>41 051,34</w:t>
            </w:r>
          </w:p>
          <w:p w14:paraId="6FDC6B1C" w14:textId="77777777" w:rsidR="00702201" w:rsidRPr="00702201" w:rsidRDefault="00702201" w:rsidP="00DD475F">
            <w:pPr>
              <w:tabs>
                <w:tab w:val="left" w:pos="6786"/>
              </w:tabs>
              <w:ind w:right="-28"/>
              <w:jc w:val="center"/>
              <w:rPr>
                <w:sz w:val="22"/>
                <w:szCs w:val="22"/>
              </w:rPr>
            </w:pPr>
            <w:r w:rsidRPr="00702201">
              <w:rPr>
                <w:sz w:val="22"/>
                <w:szCs w:val="22"/>
              </w:rPr>
              <w:t>(30 747,06; 10 304,28)</w:t>
            </w:r>
          </w:p>
        </w:tc>
        <w:tc>
          <w:tcPr>
            <w:tcW w:w="570" w:type="pct"/>
            <w:tcBorders>
              <w:top w:val="single" w:sz="4" w:space="0" w:color="auto"/>
              <w:left w:val="single" w:sz="4" w:space="0" w:color="auto"/>
              <w:bottom w:val="single" w:sz="4" w:space="0" w:color="auto"/>
              <w:right w:val="single" w:sz="4" w:space="0" w:color="auto"/>
            </w:tcBorders>
          </w:tcPr>
          <w:p w14:paraId="7606036F" w14:textId="77777777" w:rsidR="00702201" w:rsidRPr="00702201" w:rsidRDefault="002842F2" w:rsidP="00DD475F">
            <w:pPr>
              <w:tabs>
                <w:tab w:val="left" w:pos="6786"/>
              </w:tabs>
              <w:ind w:right="-28"/>
              <w:jc w:val="center"/>
              <w:rPr>
                <w:sz w:val="22"/>
                <w:szCs w:val="22"/>
              </w:rPr>
            </w:pPr>
            <w:r>
              <w:rPr>
                <w:sz w:val="22"/>
                <w:szCs w:val="22"/>
              </w:rPr>
              <w:t>353,34</w:t>
            </w:r>
          </w:p>
        </w:tc>
        <w:tc>
          <w:tcPr>
            <w:tcW w:w="276" w:type="pct"/>
            <w:tcBorders>
              <w:top w:val="single" w:sz="4" w:space="0" w:color="auto"/>
              <w:left w:val="single" w:sz="4" w:space="0" w:color="auto"/>
              <w:bottom w:val="single" w:sz="4" w:space="0" w:color="auto"/>
              <w:right w:val="single" w:sz="4" w:space="0" w:color="auto"/>
            </w:tcBorders>
          </w:tcPr>
          <w:p w14:paraId="5FBEB9AD" w14:textId="77777777" w:rsidR="00702201" w:rsidRPr="00702201" w:rsidRDefault="002842F2" w:rsidP="00DD475F">
            <w:pPr>
              <w:tabs>
                <w:tab w:val="left" w:pos="6786"/>
              </w:tabs>
              <w:ind w:right="-28"/>
              <w:jc w:val="center"/>
              <w:rPr>
                <w:sz w:val="22"/>
                <w:szCs w:val="22"/>
              </w:rPr>
            </w:pPr>
            <w:r>
              <w:rPr>
                <w:sz w:val="22"/>
                <w:szCs w:val="22"/>
              </w:rPr>
              <w:t>8 200,00</w:t>
            </w:r>
          </w:p>
        </w:tc>
      </w:tr>
    </w:tbl>
    <w:p w14:paraId="3CD59686" w14:textId="1D047499" w:rsidR="00C03611" w:rsidRPr="0049713E" w:rsidRDefault="0049713E" w:rsidP="00DD475F">
      <w:pPr>
        <w:shd w:val="clear" w:color="auto" w:fill="FFFFFF"/>
        <w:ind w:right="-28" w:firstLine="425"/>
        <w:jc w:val="both"/>
        <w:rPr>
          <w:spacing w:val="-2"/>
          <w:sz w:val="22"/>
          <w:szCs w:val="22"/>
        </w:rPr>
      </w:pPr>
      <w:bookmarkStart w:id="2" w:name="OLE_LINK1"/>
      <w:r w:rsidRPr="00702201">
        <w:rPr>
          <w:spacing w:val="-2"/>
          <w:sz w:val="22"/>
          <w:szCs w:val="22"/>
        </w:rPr>
        <w:t xml:space="preserve">Земельный участок </w:t>
      </w:r>
      <w:r>
        <w:rPr>
          <w:spacing w:val="-2"/>
          <w:sz w:val="22"/>
          <w:szCs w:val="22"/>
        </w:rPr>
        <w:t>расположен в охранных зонах электрических сетей (0,0062 га); на мелиорируемых землях (0,0987 га</w:t>
      </w:r>
      <w:bookmarkEnd w:id="2"/>
      <w:r>
        <w:rPr>
          <w:spacing w:val="-2"/>
          <w:sz w:val="22"/>
          <w:szCs w:val="22"/>
        </w:rPr>
        <w:t xml:space="preserve">). </w:t>
      </w:r>
      <w:r w:rsidR="0040264C" w:rsidRPr="00702201">
        <w:rPr>
          <w:spacing w:val="-2"/>
          <w:sz w:val="22"/>
          <w:szCs w:val="22"/>
        </w:rPr>
        <w:t>Земельны</w:t>
      </w:r>
      <w:r w:rsidR="005E20A4" w:rsidRPr="00702201">
        <w:rPr>
          <w:spacing w:val="-2"/>
          <w:sz w:val="22"/>
          <w:szCs w:val="22"/>
        </w:rPr>
        <w:t>й</w:t>
      </w:r>
      <w:r w:rsidR="0040264C" w:rsidRPr="00702201">
        <w:rPr>
          <w:spacing w:val="-2"/>
          <w:sz w:val="22"/>
          <w:szCs w:val="22"/>
        </w:rPr>
        <w:t xml:space="preserve"> участ</w:t>
      </w:r>
      <w:r w:rsidR="005E20A4" w:rsidRPr="00702201">
        <w:rPr>
          <w:spacing w:val="-2"/>
          <w:sz w:val="22"/>
          <w:szCs w:val="22"/>
        </w:rPr>
        <w:t>о</w:t>
      </w:r>
      <w:r w:rsidR="00F02DE5" w:rsidRPr="00702201">
        <w:rPr>
          <w:spacing w:val="-2"/>
          <w:sz w:val="22"/>
          <w:szCs w:val="22"/>
        </w:rPr>
        <w:t>к</w:t>
      </w:r>
      <w:r w:rsidR="0040264C" w:rsidRPr="00702201">
        <w:rPr>
          <w:spacing w:val="-2"/>
          <w:sz w:val="22"/>
          <w:szCs w:val="22"/>
        </w:rPr>
        <w:t xml:space="preserve"> предоставля</w:t>
      </w:r>
      <w:r w:rsidR="005E20A4" w:rsidRPr="00702201">
        <w:rPr>
          <w:spacing w:val="-2"/>
          <w:sz w:val="22"/>
          <w:szCs w:val="22"/>
        </w:rPr>
        <w:t>е</w:t>
      </w:r>
      <w:r w:rsidR="0040264C" w:rsidRPr="00702201">
        <w:rPr>
          <w:spacing w:val="-2"/>
          <w:sz w:val="22"/>
          <w:szCs w:val="22"/>
        </w:rPr>
        <w:t xml:space="preserve">тся </w:t>
      </w:r>
      <w:r w:rsidR="0040264C" w:rsidRPr="00702201">
        <w:rPr>
          <w:spacing w:val="-2"/>
          <w:sz w:val="22"/>
          <w:szCs w:val="22"/>
          <w:u w:val="single"/>
        </w:rPr>
        <w:t xml:space="preserve">в </w:t>
      </w:r>
      <w:r w:rsidR="00C76F14" w:rsidRPr="00702201">
        <w:rPr>
          <w:spacing w:val="-2"/>
          <w:sz w:val="22"/>
          <w:szCs w:val="22"/>
          <w:u w:val="single"/>
        </w:rPr>
        <w:t xml:space="preserve">аренду сроком на </w:t>
      </w:r>
      <w:r w:rsidR="00D1286C" w:rsidRPr="00702201">
        <w:rPr>
          <w:spacing w:val="-2"/>
          <w:sz w:val="22"/>
          <w:szCs w:val="22"/>
          <w:u w:val="single"/>
        </w:rPr>
        <w:t>99</w:t>
      </w:r>
      <w:r w:rsidR="00C76F14" w:rsidRPr="00702201">
        <w:rPr>
          <w:spacing w:val="-2"/>
          <w:sz w:val="22"/>
          <w:szCs w:val="22"/>
          <w:u w:val="single"/>
        </w:rPr>
        <w:t xml:space="preserve"> лет</w:t>
      </w:r>
      <w:r w:rsidR="006D7CE9" w:rsidRPr="00702201">
        <w:rPr>
          <w:spacing w:val="-2"/>
          <w:sz w:val="22"/>
          <w:szCs w:val="22"/>
        </w:rPr>
        <w:t xml:space="preserve"> (с момента государственной регистрации права)</w:t>
      </w:r>
      <w:r w:rsidR="00567524" w:rsidRPr="00702201">
        <w:rPr>
          <w:spacing w:val="-2"/>
          <w:sz w:val="22"/>
          <w:szCs w:val="22"/>
        </w:rPr>
        <w:t>, целевое назначение:</w:t>
      </w:r>
      <w:r w:rsidR="0040264C" w:rsidRPr="00702201">
        <w:rPr>
          <w:spacing w:val="-2"/>
          <w:sz w:val="22"/>
          <w:szCs w:val="22"/>
        </w:rPr>
        <w:t xml:space="preserve"> </w:t>
      </w:r>
      <w:r w:rsidR="00567524" w:rsidRPr="00702201">
        <w:rPr>
          <w:spacing w:val="-2"/>
          <w:sz w:val="22"/>
          <w:szCs w:val="22"/>
        </w:rPr>
        <w:t>для строительства и обслуживания одноквартирного жилого дома</w:t>
      </w:r>
      <w:r w:rsidR="0040264C" w:rsidRPr="00702201">
        <w:rPr>
          <w:spacing w:val="-2"/>
          <w:sz w:val="22"/>
          <w:szCs w:val="22"/>
        </w:rPr>
        <w:t xml:space="preserve">. </w:t>
      </w:r>
      <w:r w:rsidR="00C21AE7" w:rsidRPr="00702201">
        <w:rPr>
          <w:spacing w:val="-2"/>
          <w:sz w:val="22"/>
          <w:szCs w:val="22"/>
        </w:rPr>
        <w:t>Инженерные коммуникации на участк</w:t>
      </w:r>
      <w:r w:rsidR="005E20A4" w:rsidRPr="00702201">
        <w:rPr>
          <w:spacing w:val="-2"/>
          <w:sz w:val="22"/>
          <w:szCs w:val="22"/>
        </w:rPr>
        <w:t>е</w:t>
      </w:r>
      <w:r w:rsidR="00C21AE7" w:rsidRPr="00702201">
        <w:rPr>
          <w:spacing w:val="-2"/>
          <w:sz w:val="22"/>
          <w:szCs w:val="22"/>
        </w:rPr>
        <w:t xml:space="preserve"> </w:t>
      </w:r>
      <w:r w:rsidR="00232229" w:rsidRPr="00702201">
        <w:rPr>
          <w:spacing w:val="-2"/>
          <w:sz w:val="22"/>
          <w:szCs w:val="22"/>
        </w:rPr>
        <w:t>могут отсутствовать</w:t>
      </w:r>
      <w:r w:rsidR="00C21AE7" w:rsidRPr="00702201">
        <w:rPr>
          <w:spacing w:val="-2"/>
          <w:sz w:val="22"/>
          <w:szCs w:val="22"/>
        </w:rPr>
        <w:t xml:space="preserve">. </w:t>
      </w:r>
      <w:r w:rsidR="004865B2" w:rsidRPr="00702201">
        <w:rPr>
          <w:spacing w:val="-2"/>
          <w:sz w:val="22"/>
          <w:szCs w:val="22"/>
        </w:rPr>
        <w:t xml:space="preserve"> </w:t>
      </w:r>
      <w:r w:rsidR="00A336DD" w:rsidRPr="00702201">
        <w:rPr>
          <w:spacing w:val="-2"/>
          <w:sz w:val="22"/>
          <w:szCs w:val="22"/>
        </w:rPr>
        <w:t>Возможность подключения к</w:t>
      </w:r>
      <w:r w:rsidR="00F02DE5" w:rsidRPr="00702201">
        <w:rPr>
          <w:spacing w:val="-2"/>
          <w:sz w:val="22"/>
          <w:szCs w:val="22"/>
        </w:rPr>
        <w:t xml:space="preserve"> внеплощадочным сетям водоснабжения, газоснабжения</w:t>
      </w:r>
      <w:r w:rsidR="00071B7F" w:rsidRPr="00702201">
        <w:rPr>
          <w:spacing w:val="-2"/>
          <w:sz w:val="22"/>
          <w:szCs w:val="22"/>
        </w:rPr>
        <w:t>,</w:t>
      </w:r>
      <w:r w:rsidR="00474787" w:rsidRPr="00702201">
        <w:rPr>
          <w:spacing w:val="-2"/>
          <w:sz w:val="22"/>
          <w:szCs w:val="22"/>
        </w:rPr>
        <w:t xml:space="preserve"> электроснабжения</w:t>
      </w:r>
      <w:r w:rsidR="00BC4CBE" w:rsidRPr="00702201">
        <w:rPr>
          <w:spacing w:val="-2"/>
          <w:sz w:val="22"/>
          <w:szCs w:val="22"/>
        </w:rPr>
        <w:t xml:space="preserve"> и пр.,</w:t>
      </w:r>
      <w:r w:rsidR="00474787" w:rsidRPr="00702201">
        <w:rPr>
          <w:spacing w:val="-2"/>
          <w:sz w:val="22"/>
          <w:szCs w:val="22"/>
        </w:rPr>
        <w:t xml:space="preserve"> и т</w:t>
      </w:r>
      <w:r w:rsidR="00F02DE5" w:rsidRPr="00702201">
        <w:rPr>
          <w:spacing w:val="-2"/>
          <w:sz w:val="22"/>
          <w:szCs w:val="22"/>
        </w:rPr>
        <w:t xml:space="preserve">очки подключения определяются проектом. </w:t>
      </w:r>
      <w:r w:rsidR="004B10BE" w:rsidRPr="00702201">
        <w:rPr>
          <w:spacing w:val="-2"/>
          <w:sz w:val="22"/>
          <w:szCs w:val="22"/>
        </w:rPr>
        <w:t>Земельны</w:t>
      </w:r>
      <w:r w:rsidR="005E20A4" w:rsidRPr="00702201">
        <w:rPr>
          <w:spacing w:val="-2"/>
          <w:sz w:val="22"/>
          <w:szCs w:val="22"/>
        </w:rPr>
        <w:t>й</w:t>
      </w:r>
      <w:r w:rsidR="004B10BE" w:rsidRPr="00702201">
        <w:rPr>
          <w:spacing w:val="-2"/>
          <w:sz w:val="22"/>
          <w:szCs w:val="22"/>
        </w:rPr>
        <w:t xml:space="preserve"> участ</w:t>
      </w:r>
      <w:r w:rsidR="005E20A4" w:rsidRPr="00702201">
        <w:rPr>
          <w:spacing w:val="-2"/>
          <w:sz w:val="22"/>
          <w:szCs w:val="22"/>
        </w:rPr>
        <w:t>о</w:t>
      </w:r>
      <w:r w:rsidR="004B10BE" w:rsidRPr="00702201">
        <w:rPr>
          <w:spacing w:val="-2"/>
          <w:sz w:val="22"/>
          <w:szCs w:val="22"/>
        </w:rPr>
        <w:t>к мо</w:t>
      </w:r>
      <w:r w:rsidR="005E20A4" w:rsidRPr="00702201">
        <w:rPr>
          <w:spacing w:val="-2"/>
          <w:sz w:val="22"/>
          <w:szCs w:val="22"/>
        </w:rPr>
        <w:t>жет</w:t>
      </w:r>
      <w:r w:rsidR="004B10BE" w:rsidRPr="00702201">
        <w:rPr>
          <w:spacing w:val="-2"/>
          <w:sz w:val="22"/>
          <w:szCs w:val="22"/>
        </w:rPr>
        <w:t xml:space="preserve"> иметь ограничения и обременения</w:t>
      </w:r>
      <w:r w:rsidR="005708FC" w:rsidRPr="00702201">
        <w:rPr>
          <w:spacing w:val="-2"/>
          <w:sz w:val="22"/>
          <w:szCs w:val="22"/>
        </w:rPr>
        <w:t>.</w:t>
      </w:r>
      <w:r w:rsidR="009415AF" w:rsidRPr="00702201">
        <w:rPr>
          <w:spacing w:val="-2"/>
          <w:sz w:val="22"/>
          <w:szCs w:val="22"/>
        </w:rPr>
        <w:t xml:space="preserve">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w:t>
      </w:r>
      <w:r w:rsidR="00E60CF6" w:rsidRPr="00702201">
        <w:rPr>
          <w:spacing w:val="-2"/>
          <w:sz w:val="22"/>
          <w:szCs w:val="22"/>
        </w:rPr>
        <w:t xml:space="preserve">одноквартирного (блокированного) </w:t>
      </w:r>
      <w:r w:rsidR="009415AF" w:rsidRPr="00702201">
        <w:rPr>
          <w:spacing w:val="-2"/>
          <w:sz w:val="22"/>
          <w:szCs w:val="22"/>
        </w:rPr>
        <w:t>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w:t>
      </w:r>
      <w:r w:rsidR="00E47641" w:rsidRPr="00702201">
        <w:rPr>
          <w:spacing w:val="-2"/>
          <w:sz w:val="22"/>
          <w:szCs w:val="22"/>
        </w:rPr>
        <w:t>.</w:t>
      </w:r>
      <w:r w:rsidR="00CE6B0B" w:rsidRPr="00702201">
        <w:rPr>
          <w:spacing w:val="-2"/>
          <w:sz w:val="22"/>
          <w:szCs w:val="22"/>
        </w:rPr>
        <w:t xml:space="preserve"> </w:t>
      </w:r>
      <w:r w:rsidR="00CE6B0B" w:rsidRPr="00702201">
        <w:rPr>
          <w:bCs/>
          <w:color w:val="000000"/>
          <w:spacing w:val="-2"/>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r w:rsidR="00CE6B0B" w:rsidRPr="00702201">
        <w:rPr>
          <w:color w:val="000000"/>
          <w:spacing w:val="-2"/>
          <w:sz w:val="22"/>
          <w:szCs w:val="22"/>
        </w:rPr>
        <w:t>внесение платы за предмет аукциона</w:t>
      </w:r>
      <w:r w:rsidR="00232229" w:rsidRPr="00702201">
        <w:rPr>
          <w:color w:val="000000"/>
          <w:spacing w:val="-2"/>
          <w:sz w:val="22"/>
          <w:szCs w:val="22"/>
        </w:rPr>
        <w:t xml:space="preserve"> и</w:t>
      </w:r>
      <w:r w:rsidR="00CE6B0B" w:rsidRPr="00702201">
        <w:rPr>
          <w:color w:val="000000"/>
          <w:spacing w:val="-2"/>
          <w:sz w:val="22"/>
          <w:szCs w:val="22"/>
        </w:rPr>
        <w:t xml:space="preserve">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w:t>
      </w:r>
      <w:r w:rsidR="00232229" w:rsidRPr="00702201">
        <w:rPr>
          <w:color w:val="000000"/>
          <w:spacing w:val="-2"/>
          <w:sz w:val="22"/>
          <w:szCs w:val="22"/>
        </w:rPr>
        <w:t xml:space="preserve"> в течение 10 рабочих дней</w:t>
      </w:r>
      <w:r w:rsidR="00CE6B0B" w:rsidRPr="00702201">
        <w:rPr>
          <w:color w:val="000000"/>
          <w:spacing w:val="-2"/>
          <w:sz w:val="22"/>
          <w:szCs w:val="22"/>
        </w:rPr>
        <w:t xml:space="preserve">; </w:t>
      </w:r>
      <w:bookmarkStart w:id="3" w:name="_Hlk215481824"/>
      <w:r w:rsidR="00B9673D" w:rsidRPr="00702201">
        <w:rPr>
          <w:color w:val="000000"/>
          <w:spacing w:val="-2"/>
          <w:sz w:val="22"/>
          <w:szCs w:val="22"/>
        </w:rPr>
        <w:t>заключение договора аренды земельного участка</w:t>
      </w:r>
      <w:bookmarkEnd w:id="3"/>
      <w:r w:rsidR="00B9673D" w:rsidRPr="00702201">
        <w:rPr>
          <w:color w:val="000000"/>
          <w:spacing w:val="-2"/>
          <w:sz w:val="22"/>
          <w:szCs w:val="22"/>
        </w:rPr>
        <w:t xml:space="preserve">, </w:t>
      </w:r>
      <w:r w:rsidR="00CE6B0B" w:rsidRPr="00702201">
        <w:rPr>
          <w:color w:val="000000"/>
          <w:spacing w:val="-2"/>
          <w:sz w:val="22"/>
          <w:szCs w:val="22"/>
        </w:rPr>
        <w:t>обращение за государственной регистрацией прав на земельный участок в РУП «Гродненское агентство по государственной регистрации и земельному кадастру»</w:t>
      </w:r>
      <w:r w:rsidR="008278AC" w:rsidRPr="00702201">
        <w:rPr>
          <w:color w:val="000000"/>
          <w:spacing w:val="-2"/>
          <w:sz w:val="22"/>
          <w:szCs w:val="22"/>
        </w:rPr>
        <w:t xml:space="preserve"> и</w:t>
      </w:r>
      <w:r w:rsidR="00CE6B0B" w:rsidRPr="00702201">
        <w:rPr>
          <w:color w:val="000000"/>
          <w:spacing w:val="-2"/>
          <w:sz w:val="22"/>
          <w:szCs w:val="22"/>
        </w:rPr>
        <w:t xml:space="preserve"> продолжить строительство жилого дома</w:t>
      </w:r>
      <w:r w:rsidR="00232229" w:rsidRPr="00702201">
        <w:rPr>
          <w:color w:val="000000"/>
          <w:spacing w:val="-2"/>
          <w:sz w:val="22"/>
          <w:szCs w:val="22"/>
        </w:rPr>
        <w:t xml:space="preserve"> в соответствующий решению срок</w:t>
      </w:r>
      <w:r w:rsidR="00CE6B0B" w:rsidRPr="00702201">
        <w:rPr>
          <w:color w:val="000000"/>
          <w:spacing w:val="-2"/>
          <w:sz w:val="22"/>
          <w:szCs w:val="22"/>
        </w:rPr>
        <w:t xml:space="preserve">. </w:t>
      </w:r>
      <w:r w:rsidR="009E4216" w:rsidRPr="00702201">
        <w:rPr>
          <w:bCs/>
          <w:color w:val="000000"/>
          <w:spacing w:val="-2"/>
          <w:sz w:val="22"/>
          <w:szCs w:val="22"/>
        </w:rPr>
        <w:t>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w:t>
      </w:r>
      <w:r w:rsidR="00613D1A" w:rsidRPr="00702201">
        <w:rPr>
          <w:bCs/>
          <w:color w:val="000000"/>
          <w:spacing w:val="-2"/>
          <w:sz w:val="22"/>
          <w:szCs w:val="22"/>
        </w:rPr>
        <w:t>ублики Беларусь от 01.04.2014</w:t>
      </w:r>
      <w:r w:rsidR="009E4216" w:rsidRPr="00702201">
        <w:rPr>
          <w:bCs/>
          <w:color w:val="000000"/>
          <w:spacing w:val="-2"/>
          <w:sz w:val="22"/>
          <w:szCs w:val="22"/>
        </w:rPr>
        <w:t xml:space="preserve"> № 298 и решением Гродненского </w:t>
      </w:r>
      <w:r w:rsidR="003A7104" w:rsidRPr="00702201">
        <w:rPr>
          <w:bCs/>
          <w:color w:val="000000"/>
          <w:spacing w:val="-2"/>
          <w:sz w:val="22"/>
          <w:szCs w:val="22"/>
        </w:rPr>
        <w:t>горисполкома</w:t>
      </w:r>
      <w:r w:rsidR="009E4216" w:rsidRPr="00702201">
        <w:rPr>
          <w:bCs/>
          <w:color w:val="000000"/>
          <w:spacing w:val="-2"/>
          <w:sz w:val="22"/>
          <w:szCs w:val="22"/>
        </w:rPr>
        <w:t xml:space="preserve"> от </w:t>
      </w:r>
      <w:r w:rsidR="00613D1A" w:rsidRPr="00702201">
        <w:rPr>
          <w:bCs/>
          <w:color w:val="000000"/>
          <w:spacing w:val="-2"/>
          <w:sz w:val="22"/>
          <w:szCs w:val="22"/>
        </w:rPr>
        <w:t>03</w:t>
      </w:r>
      <w:r w:rsidR="009E4216" w:rsidRPr="00702201">
        <w:rPr>
          <w:bCs/>
          <w:color w:val="000000"/>
          <w:spacing w:val="-2"/>
          <w:sz w:val="22"/>
          <w:szCs w:val="22"/>
        </w:rPr>
        <w:t>.</w:t>
      </w:r>
      <w:r w:rsidR="00613D1A" w:rsidRPr="00702201">
        <w:rPr>
          <w:bCs/>
          <w:color w:val="000000"/>
          <w:spacing w:val="-2"/>
          <w:sz w:val="22"/>
          <w:szCs w:val="22"/>
        </w:rPr>
        <w:t>04</w:t>
      </w:r>
      <w:r w:rsidR="009E4216" w:rsidRPr="00702201">
        <w:rPr>
          <w:bCs/>
          <w:color w:val="000000"/>
          <w:spacing w:val="-2"/>
          <w:sz w:val="22"/>
          <w:szCs w:val="22"/>
        </w:rPr>
        <w:t>.202</w:t>
      </w:r>
      <w:r w:rsidR="00613D1A" w:rsidRPr="00702201">
        <w:rPr>
          <w:bCs/>
          <w:color w:val="000000"/>
          <w:spacing w:val="-2"/>
          <w:sz w:val="22"/>
          <w:szCs w:val="22"/>
        </w:rPr>
        <w:t>5</w:t>
      </w:r>
      <w:r w:rsidR="009E4216" w:rsidRPr="00702201">
        <w:rPr>
          <w:bCs/>
          <w:color w:val="000000"/>
          <w:spacing w:val="-2"/>
          <w:sz w:val="22"/>
          <w:szCs w:val="22"/>
        </w:rPr>
        <w:t xml:space="preserve"> № </w:t>
      </w:r>
      <w:r w:rsidR="00613D1A" w:rsidRPr="00702201">
        <w:rPr>
          <w:bCs/>
          <w:color w:val="000000"/>
          <w:spacing w:val="-2"/>
          <w:sz w:val="22"/>
          <w:szCs w:val="22"/>
        </w:rPr>
        <w:t>249</w:t>
      </w:r>
      <w:r w:rsidR="00C03611" w:rsidRPr="00702201">
        <w:rPr>
          <w:bCs/>
          <w:color w:val="000000"/>
          <w:spacing w:val="-2"/>
          <w:sz w:val="22"/>
          <w:szCs w:val="22"/>
        </w:rPr>
        <w:t>.</w:t>
      </w:r>
      <w:r w:rsidR="00B216FA" w:rsidRPr="00B216FA">
        <w:t xml:space="preserve"> </w:t>
      </w:r>
      <w:r w:rsidR="00B216FA" w:rsidRPr="00B216FA">
        <w:rPr>
          <w:bCs/>
          <w:color w:val="000000"/>
          <w:spacing w:val="-2"/>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68FC5D88" w14:textId="77777777" w:rsidR="00C21AE7" w:rsidRPr="00702201" w:rsidRDefault="00C21AE7" w:rsidP="00DD475F">
      <w:pPr>
        <w:shd w:val="clear" w:color="auto" w:fill="FFFFFF"/>
        <w:ind w:right="-28" w:firstLine="425"/>
        <w:jc w:val="both"/>
        <w:rPr>
          <w:sz w:val="22"/>
          <w:szCs w:val="22"/>
        </w:rPr>
      </w:pPr>
      <w:r w:rsidRPr="00702201">
        <w:rPr>
          <w:sz w:val="22"/>
          <w:szCs w:val="22"/>
        </w:rPr>
        <w:t xml:space="preserve">Организатор аукциона: </w:t>
      </w:r>
      <w:r w:rsidR="00AF6336" w:rsidRPr="00702201">
        <w:rPr>
          <w:sz w:val="22"/>
          <w:szCs w:val="22"/>
        </w:rPr>
        <w:t>коммунальное унитарное предприятие по оказанию услуг</w:t>
      </w:r>
      <w:r w:rsidRPr="00702201">
        <w:rPr>
          <w:sz w:val="22"/>
          <w:szCs w:val="22"/>
        </w:rPr>
        <w:t xml:space="preserve"> «Г</w:t>
      </w:r>
      <w:r w:rsidR="0062678D" w:rsidRPr="00702201">
        <w:rPr>
          <w:sz w:val="22"/>
          <w:szCs w:val="22"/>
        </w:rPr>
        <w:t xml:space="preserve">родненский центр недвижимости», телефоны: </w:t>
      </w:r>
      <w:r w:rsidR="0062678D" w:rsidRPr="00702201">
        <w:rPr>
          <w:bCs/>
          <w:color w:val="000000"/>
          <w:spacing w:val="-4"/>
          <w:sz w:val="22"/>
          <w:szCs w:val="22"/>
        </w:rPr>
        <w:t>+ 375</w:t>
      </w:r>
      <w:r w:rsidR="0062678D" w:rsidRPr="00702201">
        <w:rPr>
          <w:spacing w:val="-1"/>
          <w:sz w:val="22"/>
          <w:szCs w:val="22"/>
        </w:rPr>
        <w:t xml:space="preserve"> (152) 626055, 626056.</w:t>
      </w:r>
    </w:p>
    <w:p w14:paraId="349D15DB" w14:textId="77777777" w:rsidR="00B26681" w:rsidRPr="00702201" w:rsidRDefault="00133605" w:rsidP="0049713E">
      <w:pPr>
        <w:shd w:val="clear" w:color="auto" w:fill="FFFFFF"/>
        <w:ind w:right="-28" w:firstLine="425"/>
        <w:jc w:val="both"/>
        <w:rPr>
          <w:color w:val="000000"/>
          <w:sz w:val="22"/>
          <w:szCs w:val="22"/>
        </w:rPr>
      </w:pPr>
      <w:r w:rsidRPr="00702201">
        <w:rPr>
          <w:bCs/>
          <w:color w:val="000000"/>
          <w:spacing w:val="-1"/>
          <w:sz w:val="22"/>
          <w:szCs w:val="22"/>
        </w:rPr>
        <w:t>Для участия</w:t>
      </w:r>
      <w:r w:rsidR="00C21AE7" w:rsidRPr="00702201">
        <w:rPr>
          <w:bCs/>
          <w:color w:val="000000"/>
          <w:spacing w:val="-1"/>
          <w:sz w:val="22"/>
          <w:szCs w:val="22"/>
        </w:rPr>
        <w:t xml:space="preserve"> в аукционе необходимо: </w:t>
      </w:r>
      <w:r w:rsidR="00C21AE7" w:rsidRPr="00702201">
        <w:rPr>
          <w:color w:val="000000"/>
          <w:spacing w:val="-1"/>
          <w:sz w:val="22"/>
          <w:szCs w:val="22"/>
        </w:rPr>
        <w:t xml:space="preserve">внести </w:t>
      </w:r>
      <w:r w:rsidR="00C21AE7" w:rsidRPr="00702201">
        <w:rPr>
          <w:color w:val="000000"/>
          <w:spacing w:val="1"/>
          <w:sz w:val="22"/>
          <w:szCs w:val="22"/>
        </w:rPr>
        <w:t>задат</w:t>
      </w:r>
      <w:r w:rsidR="00DF2BEA" w:rsidRPr="00702201">
        <w:rPr>
          <w:color w:val="000000"/>
          <w:spacing w:val="1"/>
          <w:sz w:val="22"/>
          <w:szCs w:val="22"/>
        </w:rPr>
        <w:t>ок</w:t>
      </w:r>
      <w:r w:rsidR="00C21AE7" w:rsidRPr="00702201">
        <w:rPr>
          <w:color w:val="000000"/>
          <w:spacing w:val="-2"/>
          <w:sz w:val="22"/>
          <w:szCs w:val="22"/>
        </w:rPr>
        <w:t xml:space="preserve"> на расчетный счет </w:t>
      </w:r>
      <w:r w:rsidR="00E36987" w:rsidRPr="00702201">
        <w:rPr>
          <w:sz w:val="22"/>
          <w:szCs w:val="22"/>
          <w:u w:val="single"/>
          <w:lang w:val="en-US"/>
        </w:rPr>
        <w:t>BY</w:t>
      </w:r>
      <w:r w:rsidR="00E36987" w:rsidRPr="00702201">
        <w:rPr>
          <w:sz w:val="22"/>
          <w:szCs w:val="22"/>
          <w:u w:val="single"/>
        </w:rPr>
        <w:t xml:space="preserve">24 </w:t>
      </w:r>
      <w:r w:rsidR="00E36987" w:rsidRPr="00702201">
        <w:rPr>
          <w:sz w:val="22"/>
          <w:szCs w:val="22"/>
          <w:u w:val="single"/>
          <w:lang w:val="en-US"/>
        </w:rPr>
        <w:t>AKBB</w:t>
      </w:r>
      <w:r w:rsidR="00E36987" w:rsidRPr="00702201">
        <w:rPr>
          <w:sz w:val="22"/>
          <w:szCs w:val="22"/>
          <w:u w:val="single"/>
        </w:rPr>
        <w:t xml:space="preserve"> 3012 0000 4181 0400 0000 </w:t>
      </w:r>
      <w:r w:rsidR="00071B7F" w:rsidRPr="00702201">
        <w:rPr>
          <w:sz w:val="22"/>
          <w:szCs w:val="22"/>
          <w:u w:val="single"/>
        </w:rPr>
        <w:t>Гродненское областное управление</w:t>
      </w:r>
      <w:r w:rsidR="00E36987" w:rsidRPr="00702201">
        <w:rPr>
          <w:sz w:val="22"/>
          <w:szCs w:val="22"/>
          <w:u w:val="single"/>
        </w:rPr>
        <w:t xml:space="preserve"> №400 ОАО АСБ «Беларусбанк», г. Гродно, БИК </w:t>
      </w:r>
      <w:r w:rsidR="00E36987" w:rsidRPr="00702201">
        <w:rPr>
          <w:sz w:val="22"/>
          <w:szCs w:val="22"/>
          <w:u w:val="single"/>
          <w:lang w:val="en-US"/>
        </w:rPr>
        <w:t>AKBBBY</w:t>
      </w:r>
      <w:r w:rsidR="00E36987" w:rsidRPr="00702201">
        <w:rPr>
          <w:sz w:val="22"/>
          <w:szCs w:val="22"/>
          <w:u w:val="single"/>
        </w:rPr>
        <w:t>2</w:t>
      </w:r>
      <w:r w:rsidR="00071B7F" w:rsidRPr="00702201">
        <w:rPr>
          <w:sz w:val="22"/>
          <w:szCs w:val="22"/>
          <w:u w:val="single"/>
        </w:rPr>
        <w:t>Х</w:t>
      </w:r>
      <w:r w:rsidR="00E36987" w:rsidRPr="00702201">
        <w:rPr>
          <w:sz w:val="22"/>
          <w:szCs w:val="22"/>
          <w:u w:val="single"/>
        </w:rPr>
        <w:t xml:space="preserve">, </w:t>
      </w:r>
      <w:r w:rsidR="008E0859" w:rsidRPr="00702201">
        <w:rPr>
          <w:sz w:val="22"/>
          <w:szCs w:val="22"/>
          <w:u w:val="single"/>
        </w:rPr>
        <w:t xml:space="preserve">код назначения платежа 40901, </w:t>
      </w:r>
      <w:r w:rsidR="00AF6336" w:rsidRPr="00702201">
        <w:rPr>
          <w:sz w:val="22"/>
          <w:szCs w:val="22"/>
          <w:u w:val="single"/>
        </w:rPr>
        <w:t xml:space="preserve">УНП 590727594 получатель – </w:t>
      </w:r>
      <w:r w:rsidR="00071B7F" w:rsidRPr="00702201">
        <w:rPr>
          <w:sz w:val="22"/>
          <w:szCs w:val="22"/>
          <w:u w:val="single"/>
        </w:rPr>
        <w:t>коммунальное унитарное предприятие</w:t>
      </w:r>
      <w:r w:rsidR="00AF6336" w:rsidRPr="00702201">
        <w:rPr>
          <w:sz w:val="22"/>
          <w:szCs w:val="22"/>
          <w:u w:val="single"/>
        </w:rPr>
        <w:t xml:space="preserve"> по оказанию услуг </w:t>
      </w:r>
      <w:r w:rsidR="00C21AE7" w:rsidRPr="00702201">
        <w:rPr>
          <w:sz w:val="22"/>
          <w:szCs w:val="22"/>
          <w:u w:val="single"/>
        </w:rPr>
        <w:t>«Гродненский центр недвижимости»</w:t>
      </w:r>
      <w:r w:rsidR="00C21AE7" w:rsidRPr="00702201">
        <w:rPr>
          <w:sz w:val="22"/>
          <w:szCs w:val="22"/>
        </w:rPr>
        <w:t xml:space="preserve">, </w:t>
      </w:r>
      <w:r w:rsidR="00C21AE7" w:rsidRPr="00702201">
        <w:rPr>
          <w:color w:val="000000"/>
          <w:sz w:val="22"/>
          <w:szCs w:val="22"/>
        </w:rPr>
        <w:t xml:space="preserve">задаток вносится </w:t>
      </w:r>
      <w:r w:rsidR="00E65E02" w:rsidRPr="00702201">
        <w:rPr>
          <w:color w:val="000000"/>
          <w:sz w:val="22"/>
          <w:szCs w:val="22"/>
        </w:rPr>
        <w:t xml:space="preserve">в </w:t>
      </w:r>
      <w:r w:rsidR="00C21AE7" w:rsidRPr="00702201">
        <w:rPr>
          <w:color w:val="000000"/>
          <w:sz w:val="22"/>
          <w:szCs w:val="22"/>
        </w:rPr>
        <w:t>белорусских рублях в сумме согласно настоящему извещению;</w:t>
      </w:r>
      <w:r w:rsidR="0041259A" w:rsidRPr="00702201">
        <w:rPr>
          <w:color w:val="000000"/>
          <w:sz w:val="22"/>
          <w:szCs w:val="22"/>
        </w:rPr>
        <w:t xml:space="preserve"> п</w:t>
      </w:r>
      <w:r w:rsidR="00C21AE7" w:rsidRPr="00702201">
        <w:rPr>
          <w:color w:val="000000"/>
          <w:spacing w:val="3"/>
          <w:sz w:val="22"/>
          <w:szCs w:val="22"/>
        </w:rPr>
        <w:t xml:space="preserve">редставить в </w:t>
      </w:r>
      <w:r w:rsidR="00FE2729" w:rsidRPr="00702201">
        <w:rPr>
          <w:sz w:val="22"/>
          <w:szCs w:val="22"/>
        </w:rPr>
        <w:t>коммунальное унитарное предприятие</w:t>
      </w:r>
      <w:r w:rsidR="00A336DD" w:rsidRPr="00702201">
        <w:rPr>
          <w:sz w:val="22"/>
          <w:szCs w:val="22"/>
        </w:rPr>
        <w:t xml:space="preserve"> по оказанию услуг</w:t>
      </w:r>
      <w:r w:rsidR="00C21AE7" w:rsidRPr="00702201">
        <w:rPr>
          <w:sz w:val="22"/>
          <w:szCs w:val="22"/>
        </w:rPr>
        <w:t xml:space="preserve"> «Гродненский центр недвижимости» </w:t>
      </w:r>
      <w:r w:rsidR="00C21AE7" w:rsidRPr="00702201">
        <w:rPr>
          <w:color w:val="000000"/>
          <w:sz w:val="22"/>
          <w:szCs w:val="22"/>
        </w:rPr>
        <w:t>следующие документы;</w:t>
      </w:r>
      <w:r w:rsidR="0041259A" w:rsidRPr="00702201">
        <w:rPr>
          <w:color w:val="000000"/>
          <w:sz w:val="22"/>
          <w:szCs w:val="22"/>
        </w:rPr>
        <w:t xml:space="preserve"> </w:t>
      </w:r>
      <w:bookmarkStart w:id="4" w:name="_Hlk215482065"/>
      <w:r w:rsidR="00B26681" w:rsidRPr="00702201">
        <w:rPr>
          <w:color w:val="000000"/>
          <w:sz w:val="22"/>
          <w:szCs w:val="22"/>
        </w:rPr>
        <w:t>гражданином - копия документа, удостоверяющего личность, без нотариального засвидетельствования;</w:t>
      </w:r>
      <w:r w:rsidR="00D433F0" w:rsidRPr="00702201">
        <w:rPr>
          <w:color w:val="000000"/>
          <w:sz w:val="22"/>
          <w:szCs w:val="22"/>
        </w:rPr>
        <w:t xml:space="preserve"> </w:t>
      </w:r>
      <w:r w:rsidR="00B26681" w:rsidRPr="00702201">
        <w:rPr>
          <w:color w:val="000000"/>
          <w:sz w:val="22"/>
          <w:szCs w:val="22"/>
        </w:rP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r w:rsidR="00D433F0" w:rsidRPr="00702201">
        <w:rPr>
          <w:color w:val="000000"/>
          <w:sz w:val="22"/>
          <w:szCs w:val="22"/>
        </w:rPr>
        <w:t xml:space="preserve"> </w:t>
      </w:r>
      <w:r w:rsidR="00B26681" w:rsidRPr="00702201">
        <w:rPr>
          <w:color w:val="000000"/>
          <w:sz w:val="22"/>
          <w:szCs w:val="22"/>
        </w:rPr>
        <w:t>представителем гражданина или индивидуального предпринимателя - доверенность, оформленная в соответствии с требованиями законодательства;</w:t>
      </w:r>
      <w:r w:rsidR="00D433F0" w:rsidRPr="00702201">
        <w:rPr>
          <w:color w:val="000000"/>
          <w:sz w:val="22"/>
          <w:szCs w:val="22"/>
        </w:rPr>
        <w:t xml:space="preserve"> </w:t>
      </w:r>
      <w:r w:rsidR="00B26681" w:rsidRPr="00702201">
        <w:rPr>
          <w:color w:val="000000"/>
          <w:sz w:val="22"/>
          <w:szCs w:val="22"/>
        </w:rP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D433F0" w:rsidRPr="00702201">
        <w:rPr>
          <w:color w:val="000000"/>
          <w:sz w:val="22"/>
          <w:szCs w:val="22"/>
        </w:rPr>
        <w:t xml:space="preserve"> </w:t>
      </w:r>
      <w:r w:rsidR="00B26681" w:rsidRPr="00702201">
        <w:rPr>
          <w:color w:val="000000"/>
          <w:sz w:val="22"/>
          <w:szCs w:val="22"/>
        </w:rPr>
        <w:t xml:space="preserve">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подтверждающий </w:t>
      </w:r>
      <w:r w:rsidR="00B26681" w:rsidRPr="00702201">
        <w:rPr>
          <w:color w:val="000000"/>
          <w:sz w:val="22"/>
          <w:szCs w:val="22"/>
        </w:rPr>
        <w:lastRenderedPageBreak/>
        <w:t>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r w:rsidR="00D433F0" w:rsidRPr="00702201">
        <w:rPr>
          <w:color w:val="000000"/>
          <w:sz w:val="22"/>
          <w:szCs w:val="22"/>
        </w:rPr>
        <w:t xml:space="preserve"> </w:t>
      </w:r>
      <w:r w:rsidR="00B26681" w:rsidRPr="00702201">
        <w:rPr>
          <w:color w:val="000000"/>
          <w:sz w:val="22"/>
          <w:szCs w:val="22"/>
        </w:rP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r w:rsidR="00D433F0" w:rsidRPr="00702201">
        <w:rPr>
          <w:color w:val="000000"/>
          <w:sz w:val="22"/>
          <w:szCs w:val="22"/>
        </w:rPr>
        <w:t xml:space="preserve"> </w:t>
      </w:r>
      <w:r w:rsidR="00B26681" w:rsidRPr="00702201">
        <w:rPr>
          <w:color w:val="000000"/>
          <w:sz w:val="22"/>
          <w:szCs w:val="22"/>
        </w:rPr>
        <w:t>Консолидированными участниками для участия в аукционе представляются также оригинал и копия договора о совместном участии в аукционе.</w:t>
      </w:r>
      <w:bookmarkEnd w:id="4"/>
    </w:p>
    <w:p w14:paraId="095C382C" w14:textId="77777777" w:rsidR="0020311B" w:rsidRPr="00702201" w:rsidRDefault="0020311B" w:rsidP="0049713E">
      <w:pPr>
        <w:shd w:val="clear" w:color="auto" w:fill="FFFFFF"/>
        <w:ind w:right="-28" w:firstLine="425"/>
        <w:jc w:val="both"/>
        <w:rPr>
          <w:b/>
          <w:sz w:val="22"/>
          <w:szCs w:val="22"/>
          <w:u w:val="single"/>
        </w:rPr>
      </w:pPr>
      <w:r w:rsidRPr="00702201">
        <w:rPr>
          <w:b/>
          <w:sz w:val="22"/>
          <w:szCs w:val="22"/>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1E399A5" w14:textId="77777777" w:rsidR="00C21AE7" w:rsidRPr="00702201" w:rsidRDefault="00CE6B0B" w:rsidP="0049713E">
      <w:pPr>
        <w:shd w:val="clear" w:color="auto" w:fill="FFFFFF"/>
        <w:ind w:right="-28" w:firstLine="425"/>
        <w:jc w:val="center"/>
        <w:rPr>
          <w:b/>
          <w:sz w:val="22"/>
          <w:szCs w:val="22"/>
        </w:rPr>
      </w:pPr>
      <w:r w:rsidRPr="00702201">
        <w:rPr>
          <w:b/>
          <w:sz w:val="22"/>
          <w:szCs w:val="22"/>
        </w:rPr>
        <w:t xml:space="preserve">Аукцион состоится </w:t>
      </w:r>
      <w:r w:rsidR="0049713E">
        <w:rPr>
          <w:b/>
          <w:sz w:val="22"/>
          <w:szCs w:val="22"/>
        </w:rPr>
        <w:t>20 января 2026</w:t>
      </w:r>
      <w:r w:rsidRPr="00702201">
        <w:rPr>
          <w:b/>
          <w:sz w:val="22"/>
          <w:szCs w:val="22"/>
        </w:rPr>
        <w:t xml:space="preserve"> года в 12:00 по адресу: г. Гродно, пл. Ленина, 2/1 (актовый зал).</w:t>
      </w:r>
      <w:r w:rsidR="00D433F0" w:rsidRPr="00702201">
        <w:rPr>
          <w:b/>
          <w:sz w:val="22"/>
          <w:szCs w:val="22"/>
        </w:rPr>
        <w:t xml:space="preserve"> Прием документов</w:t>
      </w:r>
      <w:r w:rsidR="00C21AE7" w:rsidRPr="00702201">
        <w:rPr>
          <w:b/>
          <w:sz w:val="22"/>
          <w:szCs w:val="22"/>
        </w:rPr>
        <w:t xml:space="preserve"> осуществля</w:t>
      </w:r>
      <w:r w:rsidR="00D433F0" w:rsidRPr="00702201">
        <w:rPr>
          <w:b/>
          <w:sz w:val="22"/>
          <w:szCs w:val="22"/>
        </w:rPr>
        <w:t>е</w:t>
      </w:r>
      <w:r w:rsidR="00C21AE7" w:rsidRPr="00702201">
        <w:rPr>
          <w:b/>
          <w:sz w:val="22"/>
          <w:szCs w:val="22"/>
        </w:rPr>
        <w:t>тся по адресу: г.</w:t>
      </w:r>
      <w:r w:rsidR="008058F6" w:rsidRPr="00702201">
        <w:rPr>
          <w:b/>
          <w:sz w:val="22"/>
          <w:szCs w:val="22"/>
        </w:rPr>
        <w:t xml:space="preserve"> </w:t>
      </w:r>
      <w:r w:rsidR="00C21AE7" w:rsidRPr="00702201">
        <w:rPr>
          <w:b/>
          <w:sz w:val="22"/>
          <w:szCs w:val="22"/>
        </w:rPr>
        <w:t>Гродно, пл.</w:t>
      </w:r>
      <w:r w:rsidR="00ED7E24" w:rsidRPr="00702201">
        <w:rPr>
          <w:b/>
          <w:sz w:val="22"/>
          <w:szCs w:val="22"/>
        </w:rPr>
        <w:t xml:space="preserve"> </w:t>
      </w:r>
      <w:r w:rsidR="00C21AE7" w:rsidRPr="00702201">
        <w:rPr>
          <w:b/>
          <w:sz w:val="22"/>
          <w:szCs w:val="22"/>
        </w:rPr>
        <w:t xml:space="preserve">Ленина, 2/1, </w:t>
      </w:r>
      <w:r w:rsidR="000B6C38" w:rsidRPr="00702201">
        <w:rPr>
          <w:b/>
          <w:sz w:val="22"/>
          <w:szCs w:val="22"/>
        </w:rPr>
        <w:t xml:space="preserve">кабинет № 117 </w:t>
      </w:r>
      <w:r w:rsidR="00BF3E32" w:rsidRPr="00702201">
        <w:rPr>
          <w:b/>
          <w:sz w:val="22"/>
          <w:szCs w:val="22"/>
        </w:rPr>
        <w:t>с</w:t>
      </w:r>
      <w:r w:rsidR="00F03DA7" w:rsidRPr="00702201">
        <w:rPr>
          <w:b/>
          <w:sz w:val="22"/>
          <w:szCs w:val="22"/>
        </w:rPr>
        <w:t xml:space="preserve"> </w:t>
      </w:r>
      <w:r w:rsidR="0049713E">
        <w:rPr>
          <w:b/>
          <w:sz w:val="22"/>
          <w:szCs w:val="22"/>
        </w:rPr>
        <w:t>10 декабря</w:t>
      </w:r>
      <w:r w:rsidR="00210EB8" w:rsidRPr="00702201">
        <w:rPr>
          <w:b/>
          <w:sz w:val="22"/>
          <w:szCs w:val="22"/>
        </w:rPr>
        <w:t xml:space="preserve"> 202</w:t>
      </w:r>
      <w:r w:rsidR="0049713E">
        <w:rPr>
          <w:b/>
          <w:sz w:val="22"/>
          <w:szCs w:val="22"/>
        </w:rPr>
        <w:t>5</w:t>
      </w:r>
      <w:r w:rsidR="00210EB8" w:rsidRPr="00702201">
        <w:rPr>
          <w:b/>
          <w:sz w:val="22"/>
          <w:szCs w:val="22"/>
        </w:rPr>
        <w:t xml:space="preserve"> года</w:t>
      </w:r>
      <w:r w:rsidR="00BD2F8D" w:rsidRPr="00702201">
        <w:rPr>
          <w:b/>
          <w:sz w:val="22"/>
          <w:szCs w:val="22"/>
        </w:rPr>
        <w:t xml:space="preserve"> </w:t>
      </w:r>
      <w:r w:rsidR="00C03611" w:rsidRPr="00702201">
        <w:rPr>
          <w:b/>
          <w:sz w:val="22"/>
          <w:szCs w:val="22"/>
        </w:rPr>
        <w:t xml:space="preserve">по </w:t>
      </w:r>
      <w:r w:rsidR="0049713E">
        <w:rPr>
          <w:b/>
          <w:sz w:val="22"/>
          <w:szCs w:val="22"/>
        </w:rPr>
        <w:t>14 января</w:t>
      </w:r>
      <w:r w:rsidR="00210EB8" w:rsidRPr="00702201">
        <w:rPr>
          <w:b/>
          <w:sz w:val="22"/>
          <w:szCs w:val="22"/>
        </w:rPr>
        <w:t xml:space="preserve"> 202</w:t>
      </w:r>
      <w:r w:rsidR="0049713E">
        <w:rPr>
          <w:b/>
          <w:sz w:val="22"/>
          <w:szCs w:val="22"/>
        </w:rPr>
        <w:t>6</w:t>
      </w:r>
      <w:r w:rsidR="00C65B02" w:rsidRPr="00702201">
        <w:rPr>
          <w:b/>
          <w:sz w:val="22"/>
          <w:szCs w:val="22"/>
        </w:rPr>
        <w:t xml:space="preserve"> года</w:t>
      </w:r>
      <w:r w:rsidR="00C21AE7" w:rsidRPr="00702201">
        <w:rPr>
          <w:b/>
          <w:sz w:val="22"/>
          <w:szCs w:val="22"/>
        </w:rPr>
        <w:t xml:space="preserve"> включительно в рабочие дни с 08</w:t>
      </w:r>
      <w:r w:rsidR="00A336DD" w:rsidRPr="00702201">
        <w:rPr>
          <w:b/>
          <w:sz w:val="22"/>
          <w:szCs w:val="22"/>
        </w:rPr>
        <w:t>:</w:t>
      </w:r>
      <w:r w:rsidR="00C21AE7" w:rsidRPr="00702201">
        <w:rPr>
          <w:b/>
          <w:sz w:val="22"/>
          <w:szCs w:val="22"/>
        </w:rPr>
        <w:t>00 до 13</w:t>
      </w:r>
      <w:r w:rsidR="00A336DD" w:rsidRPr="00702201">
        <w:rPr>
          <w:b/>
          <w:sz w:val="22"/>
          <w:szCs w:val="22"/>
        </w:rPr>
        <w:t>:</w:t>
      </w:r>
      <w:r w:rsidR="00C21AE7" w:rsidRPr="00702201">
        <w:rPr>
          <w:b/>
          <w:sz w:val="22"/>
          <w:szCs w:val="22"/>
        </w:rPr>
        <w:t>00 и с 14</w:t>
      </w:r>
      <w:r w:rsidR="00A336DD" w:rsidRPr="00702201">
        <w:rPr>
          <w:b/>
          <w:sz w:val="22"/>
          <w:szCs w:val="22"/>
        </w:rPr>
        <w:t>:</w:t>
      </w:r>
      <w:r w:rsidR="00C21AE7" w:rsidRPr="00702201">
        <w:rPr>
          <w:b/>
          <w:sz w:val="22"/>
          <w:szCs w:val="22"/>
        </w:rPr>
        <w:t>00 до 17</w:t>
      </w:r>
      <w:r w:rsidR="00A336DD" w:rsidRPr="00702201">
        <w:rPr>
          <w:b/>
          <w:sz w:val="22"/>
          <w:szCs w:val="22"/>
        </w:rPr>
        <w:t>:</w:t>
      </w:r>
      <w:r w:rsidR="00C21AE7" w:rsidRPr="00702201">
        <w:rPr>
          <w:b/>
          <w:sz w:val="22"/>
          <w:szCs w:val="22"/>
        </w:rPr>
        <w:t>00.</w:t>
      </w:r>
    </w:p>
    <w:p w14:paraId="038A287C" w14:textId="6CCE33CF" w:rsidR="00C21AE7" w:rsidRPr="00702201" w:rsidRDefault="00C03611" w:rsidP="0049713E">
      <w:pPr>
        <w:shd w:val="clear" w:color="auto" w:fill="FFFFFF"/>
        <w:ind w:right="-28" w:firstLine="425"/>
        <w:jc w:val="both"/>
        <w:rPr>
          <w:sz w:val="22"/>
          <w:szCs w:val="22"/>
        </w:rPr>
      </w:pPr>
      <w:r w:rsidRPr="00702201">
        <w:rPr>
          <w:spacing w:val="-1"/>
          <w:sz w:val="22"/>
          <w:szCs w:val="22"/>
        </w:rPr>
        <w:t xml:space="preserve">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w:t>
      </w:r>
      <w:r w:rsidRPr="00702201">
        <w:rPr>
          <w:color w:val="000000"/>
          <w:spacing w:val="-2"/>
          <w:sz w:val="22"/>
          <w:szCs w:val="22"/>
        </w:rPr>
        <w:t xml:space="preserve">Победитель торгов либо единственный участник </w:t>
      </w:r>
      <w:r w:rsidRPr="00702201">
        <w:rPr>
          <w:color w:val="000000"/>
          <w:spacing w:val="-3"/>
          <w:sz w:val="22"/>
          <w:szCs w:val="22"/>
        </w:rPr>
        <w:t xml:space="preserve">несостоявшегося аукциона, выразивший согласие на </w:t>
      </w:r>
      <w:r w:rsidRPr="00702201">
        <w:rPr>
          <w:color w:val="000000"/>
          <w:spacing w:val="-4"/>
          <w:sz w:val="22"/>
          <w:szCs w:val="22"/>
        </w:rPr>
        <w:t xml:space="preserve">приобретение земельного участка, как единственный, </w:t>
      </w:r>
      <w:r w:rsidRPr="00702201">
        <w:rPr>
          <w:color w:val="000000"/>
          <w:spacing w:val="-1"/>
          <w:sz w:val="22"/>
          <w:szCs w:val="22"/>
        </w:rPr>
        <w:t xml:space="preserve">подавший заявление на участие в аукционе, в течение 10 рабочих дней со дня утверждения протокола </w:t>
      </w:r>
      <w:r w:rsidRPr="00702201">
        <w:rPr>
          <w:color w:val="000000"/>
          <w:sz w:val="22"/>
          <w:szCs w:val="22"/>
        </w:rPr>
        <w:t xml:space="preserve">о результатах аукциона либо признания аукциона </w:t>
      </w:r>
      <w:r w:rsidRPr="00702201">
        <w:rPr>
          <w:color w:val="000000"/>
          <w:spacing w:val="-1"/>
          <w:sz w:val="22"/>
          <w:szCs w:val="22"/>
        </w:rPr>
        <w:t xml:space="preserve">несостоявшимся обязан: </w:t>
      </w:r>
      <w:r w:rsidRPr="00702201">
        <w:rPr>
          <w:color w:val="000000"/>
          <w:spacing w:val="-2"/>
          <w:sz w:val="22"/>
          <w:szCs w:val="22"/>
        </w:rPr>
        <w:t xml:space="preserve">внести плату за </w:t>
      </w:r>
      <w:r w:rsidR="004355FD" w:rsidRPr="00702201">
        <w:rPr>
          <w:color w:val="000000"/>
          <w:spacing w:val="-2"/>
          <w:sz w:val="22"/>
          <w:szCs w:val="22"/>
        </w:rPr>
        <w:t>право аренды земельного участка</w:t>
      </w:r>
      <w:r w:rsidRPr="00702201">
        <w:rPr>
          <w:color w:val="000000"/>
          <w:spacing w:val="-2"/>
          <w:sz w:val="22"/>
          <w:szCs w:val="22"/>
        </w:rPr>
        <w:t xml:space="preserve">; </w:t>
      </w:r>
      <w:r w:rsidRPr="00702201">
        <w:rPr>
          <w:color w:val="000000"/>
          <w:spacing w:val="1"/>
          <w:sz w:val="22"/>
          <w:szCs w:val="22"/>
        </w:rPr>
        <w:t xml:space="preserve">возместить организатору аукциона затраты на организацию и проведение аукциона, в том числе </w:t>
      </w:r>
      <w:r w:rsidRPr="00702201">
        <w:rPr>
          <w:color w:val="000000"/>
          <w:spacing w:val="-4"/>
          <w:sz w:val="22"/>
          <w:szCs w:val="22"/>
        </w:rPr>
        <w:t>расходы, связанные с изготовлением и предоставле</w:t>
      </w:r>
      <w:r w:rsidRPr="00702201">
        <w:rPr>
          <w:color w:val="000000"/>
          <w:spacing w:val="-5"/>
          <w:sz w:val="22"/>
          <w:szCs w:val="22"/>
        </w:rPr>
        <w:t xml:space="preserve">нием участникам документации, необходимой для его </w:t>
      </w:r>
      <w:r w:rsidRPr="00702201">
        <w:rPr>
          <w:color w:val="000000"/>
          <w:spacing w:val="-3"/>
          <w:sz w:val="22"/>
          <w:szCs w:val="22"/>
        </w:rPr>
        <w:t>проведения (информация о данных затратах, поряд</w:t>
      </w:r>
      <w:r w:rsidRPr="00702201">
        <w:rPr>
          <w:color w:val="000000"/>
          <w:spacing w:val="-4"/>
          <w:sz w:val="22"/>
          <w:szCs w:val="22"/>
        </w:rPr>
        <w:t xml:space="preserve">ке их возмещения доводится до сведения участников </w:t>
      </w:r>
      <w:r w:rsidRPr="00702201">
        <w:rPr>
          <w:color w:val="000000"/>
          <w:sz w:val="22"/>
          <w:szCs w:val="22"/>
        </w:rPr>
        <w:t>аукциона до его начала при заключительной реги</w:t>
      </w:r>
      <w:r w:rsidRPr="00702201">
        <w:rPr>
          <w:color w:val="000000"/>
          <w:spacing w:val="-1"/>
          <w:sz w:val="22"/>
          <w:szCs w:val="22"/>
        </w:rPr>
        <w:t xml:space="preserve">страции под роспись); </w:t>
      </w:r>
      <w:r w:rsidRPr="00702201">
        <w:rPr>
          <w:color w:val="000000"/>
          <w:spacing w:val="-3"/>
          <w:sz w:val="22"/>
          <w:szCs w:val="22"/>
        </w:rPr>
        <w:t xml:space="preserve">выполнить условия, предусмотренные в решении </w:t>
      </w:r>
      <w:r w:rsidRPr="00702201">
        <w:rPr>
          <w:color w:val="000000"/>
          <w:spacing w:val="-2"/>
          <w:sz w:val="22"/>
          <w:szCs w:val="22"/>
        </w:rPr>
        <w:t>об изъятии земельного участка для проведения аук</w:t>
      </w:r>
      <w:r w:rsidRPr="00702201">
        <w:rPr>
          <w:color w:val="000000"/>
          <w:spacing w:val="1"/>
          <w:sz w:val="22"/>
          <w:szCs w:val="22"/>
        </w:rPr>
        <w:t xml:space="preserve">циона и предоставлении его </w:t>
      </w:r>
      <w:r w:rsidR="004355FD" w:rsidRPr="00702201">
        <w:rPr>
          <w:color w:val="000000"/>
          <w:spacing w:val="1"/>
          <w:sz w:val="22"/>
          <w:szCs w:val="22"/>
        </w:rPr>
        <w:t xml:space="preserve">в аренду </w:t>
      </w:r>
      <w:r w:rsidRPr="00702201">
        <w:rPr>
          <w:color w:val="000000"/>
          <w:spacing w:val="1"/>
          <w:sz w:val="22"/>
          <w:szCs w:val="22"/>
        </w:rPr>
        <w:t xml:space="preserve">победителю аукциона либо единственному участнику несостоявшегося аукциона. </w:t>
      </w:r>
      <w:r w:rsidR="00C21AE7" w:rsidRPr="00702201">
        <w:rPr>
          <w:color w:val="000000"/>
          <w:spacing w:val="2"/>
          <w:sz w:val="22"/>
          <w:szCs w:val="22"/>
        </w:rPr>
        <w:t>Осмотр земельного участка на местности про</w:t>
      </w:r>
      <w:r w:rsidR="00C21AE7" w:rsidRPr="00702201">
        <w:rPr>
          <w:color w:val="000000"/>
          <w:sz w:val="22"/>
          <w:szCs w:val="22"/>
        </w:rPr>
        <w:t xml:space="preserve">изводится желающими самостоятельно в удобное </w:t>
      </w:r>
      <w:r w:rsidR="00C21AE7" w:rsidRPr="00702201">
        <w:rPr>
          <w:color w:val="000000"/>
          <w:spacing w:val="-1"/>
          <w:sz w:val="22"/>
          <w:szCs w:val="22"/>
        </w:rPr>
        <w:t>для них время.</w:t>
      </w:r>
    </w:p>
    <w:p w14:paraId="663FD2D8" w14:textId="77777777" w:rsidR="005A62AC" w:rsidRPr="00702201" w:rsidRDefault="00D33F95" w:rsidP="0049713E">
      <w:pPr>
        <w:tabs>
          <w:tab w:val="left" w:pos="0"/>
        </w:tabs>
        <w:ind w:right="-28" w:firstLine="425"/>
        <w:jc w:val="both"/>
        <w:rPr>
          <w:sz w:val="22"/>
          <w:szCs w:val="22"/>
        </w:rPr>
      </w:pPr>
      <w:r w:rsidRPr="00702201">
        <w:rPr>
          <w:b/>
          <w:bCs/>
          <w:color w:val="000000"/>
          <w:spacing w:val="-4"/>
          <w:sz w:val="22"/>
          <w:szCs w:val="22"/>
        </w:rPr>
        <w:tab/>
      </w:r>
      <w:r w:rsidR="001F72F3" w:rsidRPr="00702201">
        <w:rPr>
          <w:spacing w:val="-1"/>
          <w:sz w:val="22"/>
          <w:szCs w:val="22"/>
        </w:rPr>
        <w:t>Адрес</w:t>
      </w:r>
      <w:r w:rsidR="00DA4503" w:rsidRPr="00702201">
        <w:rPr>
          <w:spacing w:val="-1"/>
          <w:sz w:val="22"/>
          <w:szCs w:val="22"/>
        </w:rPr>
        <w:t>а сайтов:</w:t>
      </w:r>
      <w:r w:rsidR="001F72F3" w:rsidRPr="00702201">
        <w:rPr>
          <w:spacing w:val="-1"/>
          <w:sz w:val="22"/>
          <w:szCs w:val="22"/>
        </w:rPr>
        <w:t xml:space="preserve"> </w:t>
      </w:r>
      <w:r w:rsidR="00DA4503" w:rsidRPr="00702201">
        <w:rPr>
          <w:spacing w:val="-1"/>
          <w:sz w:val="22"/>
          <w:szCs w:val="22"/>
        </w:rPr>
        <w:t xml:space="preserve">Государственного комитета по имуществу </w:t>
      </w:r>
      <w:r w:rsidR="00B6472C" w:rsidRPr="00702201">
        <w:rPr>
          <w:spacing w:val="-1"/>
          <w:sz w:val="22"/>
          <w:szCs w:val="22"/>
        </w:rPr>
        <w:t>РБ</w:t>
      </w:r>
      <w:r w:rsidR="00DA4503" w:rsidRPr="00702201">
        <w:rPr>
          <w:spacing w:val="-1"/>
          <w:sz w:val="22"/>
          <w:szCs w:val="22"/>
        </w:rPr>
        <w:t xml:space="preserve"> http://gki.gov.by/ru/auction-auinf_object/, Гродненского областного исполнительного комитета http://region.grodno.by, Гродненского городского исполнительного комитета http://</w:t>
      </w:r>
      <w:hyperlink r:id="rId4" w:history="1">
        <w:r w:rsidR="00DA4503" w:rsidRPr="00702201">
          <w:rPr>
            <w:spacing w:val="-1"/>
            <w:sz w:val="22"/>
            <w:szCs w:val="22"/>
          </w:rPr>
          <w:t>www.grodno.gov.by</w:t>
        </w:r>
      </w:hyperlink>
      <w:r w:rsidR="00DA4503" w:rsidRPr="00702201">
        <w:rPr>
          <w:spacing w:val="-1"/>
          <w:sz w:val="22"/>
          <w:szCs w:val="22"/>
        </w:rPr>
        <w:t xml:space="preserve">, </w:t>
      </w:r>
      <w:r w:rsidR="00B6472C" w:rsidRPr="00702201">
        <w:rPr>
          <w:spacing w:val="-1"/>
          <w:sz w:val="22"/>
          <w:szCs w:val="22"/>
        </w:rPr>
        <w:t>ГП</w:t>
      </w:r>
      <w:r w:rsidR="00DA4503" w:rsidRPr="00702201">
        <w:rPr>
          <w:spacing w:val="-1"/>
          <w:sz w:val="22"/>
          <w:szCs w:val="22"/>
        </w:rPr>
        <w:t xml:space="preserve"> «Гродненский центр недвижимости» http://</w:t>
      </w:r>
      <w:hyperlink r:id="rId5" w:history="1">
        <w:r w:rsidR="00DA4503" w:rsidRPr="00702201">
          <w:rPr>
            <w:spacing w:val="-1"/>
            <w:sz w:val="22"/>
            <w:szCs w:val="22"/>
          </w:rPr>
          <w:t>gcn.by</w:t>
        </w:r>
      </w:hyperlink>
    </w:p>
    <w:sectPr w:rsidR="005A62AC" w:rsidRPr="00702201" w:rsidSect="008172A6">
      <w:pgSz w:w="16838" w:h="11906" w:orient="landscape"/>
      <w:pgMar w:top="851" w:right="39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0B4A"/>
    <w:rsid w:val="000128C0"/>
    <w:rsid w:val="00012C55"/>
    <w:rsid w:val="00016C11"/>
    <w:rsid w:val="00021A19"/>
    <w:rsid w:val="00034743"/>
    <w:rsid w:val="00044DFD"/>
    <w:rsid w:val="00056D84"/>
    <w:rsid w:val="00060AD3"/>
    <w:rsid w:val="00064BED"/>
    <w:rsid w:val="000656AA"/>
    <w:rsid w:val="00065E62"/>
    <w:rsid w:val="00070013"/>
    <w:rsid w:val="00071B7F"/>
    <w:rsid w:val="000749BF"/>
    <w:rsid w:val="000763BD"/>
    <w:rsid w:val="00080451"/>
    <w:rsid w:val="00092016"/>
    <w:rsid w:val="000A1146"/>
    <w:rsid w:val="000A122C"/>
    <w:rsid w:val="000A2722"/>
    <w:rsid w:val="000A6609"/>
    <w:rsid w:val="000A7F46"/>
    <w:rsid w:val="000B22A9"/>
    <w:rsid w:val="000B2CBD"/>
    <w:rsid w:val="000B6C38"/>
    <w:rsid w:val="000B712A"/>
    <w:rsid w:val="000C2A35"/>
    <w:rsid w:val="000C431D"/>
    <w:rsid w:val="000C4FF4"/>
    <w:rsid w:val="000D0E06"/>
    <w:rsid w:val="000F3B24"/>
    <w:rsid w:val="000F6E32"/>
    <w:rsid w:val="00102578"/>
    <w:rsid w:val="00103C8C"/>
    <w:rsid w:val="00107904"/>
    <w:rsid w:val="00115EC2"/>
    <w:rsid w:val="00117DC7"/>
    <w:rsid w:val="001221F9"/>
    <w:rsid w:val="0012558A"/>
    <w:rsid w:val="001305B7"/>
    <w:rsid w:val="00133605"/>
    <w:rsid w:val="00133B5D"/>
    <w:rsid w:val="00133D7F"/>
    <w:rsid w:val="001349B4"/>
    <w:rsid w:val="00137320"/>
    <w:rsid w:val="0014014F"/>
    <w:rsid w:val="001515D3"/>
    <w:rsid w:val="00154C2D"/>
    <w:rsid w:val="001577B6"/>
    <w:rsid w:val="001609C3"/>
    <w:rsid w:val="001655C5"/>
    <w:rsid w:val="001704A2"/>
    <w:rsid w:val="00170CA2"/>
    <w:rsid w:val="00182D92"/>
    <w:rsid w:val="00183F26"/>
    <w:rsid w:val="00185097"/>
    <w:rsid w:val="00195B90"/>
    <w:rsid w:val="001A32CE"/>
    <w:rsid w:val="001A3B39"/>
    <w:rsid w:val="001B7B4D"/>
    <w:rsid w:val="001D54AD"/>
    <w:rsid w:val="001D5C9C"/>
    <w:rsid w:val="001E0328"/>
    <w:rsid w:val="001E301A"/>
    <w:rsid w:val="001F3D7B"/>
    <w:rsid w:val="001F4B4B"/>
    <w:rsid w:val="001F55B8"/>
    <w:rsid w:val="001F5AC1"/>
    <w:rsid w:val="001F72F3"/>
    <w:rsid w:val="0020311B"/>
    <w:rsid w:val="002052F2"/>
    <w:rsid w:val="00210EB8"/>
    <w:rsid w:val="00212530"/>
    <w:rsid w:val="00215ED7"/>
    <w:rsid w:val="002163FB"/>
    <w:rsid w:val="002174DD"/>
    <w:rsid w:val="002218A9"/>
    <w:rsid w:val="00222626"/>
    <w:rsid w:val="00222717"/>
    <w:rsid w:val="00223DE9"/>
    <w:rsid w:val="00230CF2"/>
    <w:rsid w:val="00231F60"/>
    <w:rsid w:val="00232229"/>
    <w:rsid w:val="00233A5F"/>
    <w:rsid w:val="00233BFC"/>
    <w:rsid w:val="00237CFB"/>
    <w:rsid w:val="00243ED0"/>
    <w:rsid w:val="00257442"/>
    <w:rsid w:val="00260171"/>
    <w:rsid w:val="00261CCB"/>
    <w:rsid w:val="00262A2C"/>
    <w:rsid w:val="0026574A"/>
    <w:rsid w:val="00267399"/>
    <w:rsid w:val="00271A64"/>
    <w:rsid w:val="00271C51"/>
    <w:rsid w:val="002751C3"/>
    <w:rsid w:val="002842F2"/>
    <w:rsid w:val="002876AF"/>
    <w:rsid w:val="00292AC7"/>
    <w:rsid w:val="002934A9"/>
    <w:rsid w:val="00293967"/>
    <w:rsid w:val="002962D9"/>
    <w:rsid w:val="002A433E"/>
    <w:rsid w:val="002A5B69"/>
    <w:rsid w:val="002B19E2"/>
    <w:rsid w:val="002B26D0"/>
    <w:rsid w:val="002B37DB"/>
    <w:rsid w:val="002B4882"/>
    <w:rsid w:val="002B7956"/>
    <w:rsid w:val="002B7CD7"/>
    <w:rsid w:val="002B7D17"/>
    <w:rsid w:val="002C48B1"/>
    <w:rsid w:val="002C52AA"/>
    <w:rsid w:val="002C5C12"/>
    <w:rsid w:val="002C5DFC"/>
    <w:rsid w:val="002C6996"/>
    <w:rsid w:val="002D1513"/>
    <w:rsid w:val="002D42E1"/>
    <w:rsid w:val="002E131B"/>
    <w:rsid w:val="002E251C"/>
    <w:rsid w:val="002E3021"/>
    <w:rsid w:val="002E441C"/>
    <w:rsid w:val="002E56CD"/>
    <w:rsid w:val="002F1DD7"/>
    <w:rsid w:val="002F481B"/>
    <w:rsid w:val="003012FF"/>
    <w:rsid w:val="00310304"/>
    <w:rsid w:val="003140DB"/>
    <w:rsid w:val="00316CDD"/>
    <w:rsid w:val="003243DB"/>
    <w:rsid w:val="00332FBC"/>
    <w:rsid w:val="003334D7"/>
    <w:rsid w:val="00342B64"/>
    <w:rsid w:val="003450F6"/>
    <w:rsid w:val="003468C8"/>
    <w:rsid w:val="003508E0"/>
    <w:rsid w:val="00351D04"/>
    <w:rsid w:val="00351E0E"/>
    <w:rsid w:val="0036091D"/>
    <w:rsid w:val="00360AE3"/>
    <w:rsid w:val="003623FC"/>
    <w:rsid w:val="003632DA"/>
    <w:rsid w:val="00364F9B"/>
    <w:rsid w:val="003664D6"/>
    <w:rsid w:val="00367CBE"/>
    <w:rsid w:val="00367E73"/>
    <w:rsid w:val="0037499A"/>
    <w:rsid w:val="00376EB0"/>
    <w:rsid w:val="00377240"/>
    <w:rsid w:val="00385877"/>
    <w:rsid w:val="00385A1C"/>
    <w:rsid w:val="00386754"/>
    <w:rsid w:val="003A1FE2"/>
    <w:rsid w:val="003A4D95"/>
    <w:rsid w:val="003A7104"/>
    <w:rsid w:val="003A721A"/>
    <w:rsid w:val="003B10C8"/>
    <w:rsid w:val="003B3F64"/>
    <w:rsid w:val="003B48E4"/>
    <w:rsid w:val="003B790B"/>
    <w:rsid w:val="003B7BF0"/>
    <w:rsid w:val="003C0799"/>
    <w:rsid w:val="003C3C60"/>
    <w:rsid w:val="003D00BF"/>
    <w:rsid w:val="003D05DD"/>
    <w:rsid w:val="003D0772"/>
    <w:rsid w:val="003D53C1"/>
    <w:rsid w:val="003D56D7"/>
    <w:rsid w:val="003E0081"/>
    <w:rsid w:val="003F167C"/>
    <w:rsid w:val="003F4886"/>
    <w:rsid w:val="0040264C"/>
    <w:rsid w:val="00404EED"/>
    <w:rsid w:val="0041259A"/>
    <w:rsid w:val="004140C6"/>
    <w:rsid w:val="004148A4"/>
    <w:rsid w:val="00414B54"/>
    <w:rsid w:val="00416FE1"/>
    <w:rsid w:val="00417D52"/>
    <w:rsid w:val="0043234B"/>
    <w:rsid w:val="004327CA"/>
    <w:rsid w:val="00434123"/>
    <w:rsid w:val="004355FD"/>
    <w:rsid w:val="00436C21"/>
    <w:rsid w:val="00441070"/>
    <w:rsid w:val="0044400E"/>
    <w:rsid w:val="00444942"/>
    <w:rsid w:val="00446134"/>
    <w:rsid w:val="00446C94"/>
    <w:rsid w:val="00452FA0"/>
    <w:rsid w:val="0046583B"/>
    <w:rsid w:val="0046657B"/>
    <w:rsid w:val="00467D92"/>
    <w:rsid w:val="00474787"/>
    <w:rsid w:val="00474C45"/>
    <w:rsid w:val="004839A2"/>
    <w:rsid w:val="004843C2"/>
    <w:rsid w:val="004850B8"/>
    <w:rsid w:val="004865B2"/>
    <w:rsid w:val="00490594"/>
    <w:rsid w:val="0049438B"/>
    <w:rsid w:val="0049713E"/>
    <w:rsid w:val="004A193B"/>
    <w:rsid w:val="004A20FE"/>
    <w:rsid w:val="004A21DF"/>
    <w:rsid w:val="004A420B"/>
    <w:rsid w:val="004A5EA8"/>
    <w:rsid w:val="004B092F"/>
    <w:rsid w:val="004B10BE"/>
    <w:rsid w:val="004B7E84"/>
    <w:rsid w:val="004C4117"/>
    <w:rsid w:val="004C60AE"/>
    <w:rsid w:val="004D0988"/>
    <w:rsid w:val="004E0499"/>
    <w:rsid w:val="004E059A"/>
    <w:rsid w:val="004E2264"/>
    <w:rsid w:val="004E5DD8"/>
    <w:rsid w:val="004E7ACD"/>
    <w:rsid w:val="004F0FB7"/>
    <w:rsid w:val="004F2CA1"/>
    <w:rsid w:val="004F3055"/>
    <w:rsid w:val="004F5DA7"/>
    <w:rsid w:val="004F5FC2"/>
    <w:rsid w:val="005016A5"/>
    <w:rsid w:val="00505506"/>
    <w:rsid w:val="005060D6"/>
    <w:rsid w:val="00517A3D"/>
    <w:rsid w:val="00526716"/>
    <w:rsid w:val="00531C24"/>
    <w:rsid w:val="005324E1"/>
    <w:rsid w:val="00534720"/>
    <w:rsid w:val="00545E47"/>
    <w:rsid w:val="00547C41"/>
    <w:rsid w:val="00553F22"/>
    <w:rsid w:val="005550CA"/>
    <w:rsid w:val="0055593E"/>
    <w:rsid w:val="00563420"/>
    <w:rsid w:val="00564087"/>
    <w:rsid w:val="00567524"/>
    <w:rsid w:val="005708FC"/>
    <w:rsid w:val="005738C0"/>
    <w:rsid w:val="00573DCC"/>
    <w:rsid w:val="00576AAE"/>
    <w:rsid w:val="00576AB9"/>
    <w:rsid w:val="00592D13"/>
    <w:rsid w:val="0059595E"/>
    <w:rsid w:val="005A45E9"/>
    <w:rsid w:val="005A5AFA"/>
    <w:rsid w:val="005A62AC"/>
    <w:rsid w:val="005A67B0"/>
    <w:rsid w:val="005B091E"/>
    <w:rsid w:val="005B1BAE"/>
    <w:rsid w:val="005B2B92"/>
    <w:rsid w:val="005B2CE9"/>
    <w:rsid w:val="005C1F62"/>
    <w:rsid w:val="005C3C04"/>
    <w:rsid w:val="005C4FA9"/>
    <w:rsid w:val="005C5EE6"/>
    <w:rsid w:val="005D1290"/>
    <w:rsid w:val="005D4AA8"/>
    <w:rsid w:val="005E1D2B"/>
    <w:rsid w:val="005E20A4"/>
    <w:rsid w:val="005F1371"/>
    <w:rsid w:val="005F14F7"/>
    <w:rsid w:val="00600FFF"/>
    <w:rsid w:val="0060356B"/>
    <w:rsid w:val="0060381E"/>
    <w:rsid w:val="006104AD"/>
    <w:rsid w:val="00613D1A"/>
    <w:rsid w:val="006158A1"/>
    <w:rsid w:val="00616868"/>
    <w:rsid w:val="006210C4"/>
    <w:rsid w:val="0062678D"/>
    <w:rsid w:val="00630E8A"/>
    <w:rsid w:val="00632E19"/>
    <w:rsid w:val="0063600F"/>
    <w:rsid w:val="006454DF"/>
    <w:rsid w:val="00647980"/>
    <w:rsid w:val="00647CDF"/>
    <w:rsid w:val="00650223"/>
    <w:rsid w:val="006502C0"/>
    <w:rsid w:val="006522FB"/>
    <w:rsid w:val="00660E73"/>
    <w:rsid w:val="006616CD"/>
    <w:rsid w:val="00664AC5"/>
    <w:rsid w:val="0066710D"/>
    <w:rsid w:val="0067117B"/>
    <w:rsid w:val="0067183E"/>
    <w:rsid w:val="006726B0"/>
    <w:rsid w:val="00675E70"/>
    <w:rsid w:val="00680E42"/>
    <w:rsid w:val="00690E61"/>
    <w:rsid w:val="006A1799"/>
    <w:rsid w:val="006B1EE5"/>
    <w:rsid w:val="006B2294"/>
    <w:rsid w:val="006B2C88"/>
    <w:rsid w:val="006C09F6"/>
    <w:rsid w:val="006D632F"/>
    <w:rsid w:val="006D7CE9"/>
    <w:rsid w:val="006E1151"/>
    <w:rsid w:val="006E246A"/>
    <w:rsid w:val="006F34C9"/>
    <w:rsid w:val="006F5217"/>
    <w:rsid w:val="00700075"/>
    <w:rsid w:val="00702201"/>
    <w:rsid w:val="00710B9A"/>
    <w:rsid w:val="00712ABC"/>
    <w:rsid w:val="007158DB"/>
    <w:rsid w:val="0072079A"/>
    <w:rsid w:val="00725FEA"/>
    <w:rsid w:val="0072602B"/>
    <w:rsid w:val="00727A70"/>
    <w:rsid w:val="00732CCF"/>
    <w:rsid w:val="007360C4"/>
    <w:rsid w:val="007404F2"/>
    <w:rsid w:val="00740DC1"/>
    <w:rsid w:val="0074245A"/>
    <w:rsid w:val="0074473C"/>
    <w:rsid w:val="00745013"/>
    <w:rsid w:val="00745D2F"/>
    <w:rsid w:val="007532D5"/>
    <w:rsid w:val="00757A0E"/>
    <w:rsid w:val="007675FE"/>
    <w:rsid w:val="00767A4B"/>
    <w:rsid w:val="00767DE1"/>
    <w:rsid w:val="007705CD"/>
    <w:rsid w:val="00771873"/>
    <w:rsid w:val="00772940"/>
    <w:rsid w:val="007810E2"/>
    <w:rsid w:val="007849A5"/>
    <w:rsid w:val="0078596B"/>
    <w:rsid w:val="0079531E"/>
    <w:rsid w:val="007B2980"/>
    <w:rsid w:val="007C4F09"/>
    <w:rsid w:val="007C7CA5"/>
    <w:rsid w:val="007D1D14"/>
    <w:rsid w:val="007D3F66"/>
    <w:rsid w:val="007E1901"/>
    <w:rsid w:val="007E1C49"/>
    <w:rsid w:val="007E5085"/>
    <w:rsid w:val="007E7FAF"/>
    <w:rsid w:val="007F05DA"/>
    <w:rsid w:val="007F0CD1"/>
    <w:rsid w:val="007F2AED"/>
    <w:rsid w:val="007F4F1A"/>
    <w:rsid w:val="007F649E"/>
    <w:rsid w:val="00800628"/>
    <w:rsid w:val="00801CC7"/>
    <w:rsid w:val="008053E3"/>
    <w:rsid w:val="008058F6"/>
    <w:rsid w:val="008112DF"/>
    <w:rsid w:val="0081214D"/>
    <w:rsid w:val="00816B85"/>
    <w:rsid w:val="008172A6"/>
    <w:rsid w:val="00824F80"/>
    <w:rsid w:val="00826FD7"/>
    <w:rsid w:val="008278AC"/>
    <w:rsid w:val="00831FB5"/>
    <w:rsid w:val="00837B24"/>
    <w:rsid w:val="0084634E"/>
    <w:rsid w:val="00847E70"/>
    <w:rsid w:val="00855CCC"/>
    <w:rsid w:val="00860084"/>
    <w:rsid w:val="00870585"/>
    <w:rsid w:val="008714A5"/>
    <w:rsid w:val="00871828"/>
    <w:rsid w:val="00871C2A"/>
    <w:rsid w:val="008770B2"/>
    <w:rsid w:val="00881F4A"/>
    <w:rsid w:val="008832BB"/>
    <w:rsid w:val="00887152"/>
    <w:rsid w:val="00887599"/>
    <w:rsid w:val="00887A0A"/>
    <w:rsid w:val="00891961"/>
    <w:rsid w:val="00896B65"/>
    <w:rsid w:val="008A096A"/>
    <w:rsid w:val="008A1D8A"/>
    <w:rsid w:val="008A2E2B"/>
    <w:rsid w:val="008A42C0"/>
    <w:rsid w:val="008A75E4"/>
    <w:rsid w:val="008A774C"/>
    <w:rsid w:val="008B1027"/>
    <w:rsid w:val="008B4254"/>
    <w:rsid w:val="008B43CD"/>
    <w:rsid w:val="008B56FC"/>
    <w:rsid w:val="008B70FF"/>
    <w:rsid w:val="008C0F1F"/>
    <w:rsid w:val="008C1192"/>
    <w:rsid w:val="008C3A75"/>
    <w:rsid w:val="008C6065"/>
    <w:rsid w:val="008C748E"/>
    <w:rsid w:val="008D5128"/>
    <w:rsid w:val="008E0859"/>
    <w:rsid w:val="008E2C03"/>
    <w:rsid w:val="008E6674"/>
    <w:rsid w:val="008E7A83"/>
    <w:rsid w:val="008F23AD"/>
    <w:rsid w:val="008F289D"/>
    <w:rsid w:val="009006C5"/>
    <w:rsid w:val="00935151"/>
    <w:rsid w:val="009415AF"/>
    <w:rsid w:val="00941D8D"/>
    <w:rsid w:val="0095615E"/>
    <w:rsid w:val="0096084B"/>
    <w:rsid w:val="00965F64"/>
    <w:rsid w:val="009711FC"/>
    <w:rsid w:val="00971C0D"/>
    <w:rsid w:val="0097274F"/>
    <w:rsid w:val="00983578"/>
    <w:rsid w:val="0098391B"/>
    <w:rsid w:val="00987E29"/>
    <w:rsid w:val="009C0989"/>
    <w:rsid w:val="009C3F4E"/>
    <w:rsid w:val="009D5CAA"/>
    <w:rsid w:val="009E17F5"/>
    <w:rsid w:val="009E4216"/>
    <w:rsid w:val="009E42E6"/>
    <w:rsid w:val="009E5DC5"/>
    <w:rsid w:val="009E6596"/>
    <w:rsid w:val="009E7C3D"/>
    <w:rsid w:val="009F1AB4"/>
    <w:rsid w:val="009F5662"/>
    <w:rsid w:val="00A041B7"/>
    <w:rsid w:val="00A05A00"/>
    <w:rsid w:val="00A07258"/>
    <w:rsid w:val="00A07F62"/>
    <w:rsid w:val="00A11E70"/>
    <w:rsid w:val="00A13452"/>
    <w:rsid w:val="00A13A24"/>
    <w:rsid w:val="00A13A93"/>
    <w:rsid w:val="00A13CC1"/>
    <w:rsid w:val="00A15CB6"/>
    <w:rsid w:val="00A232B2"/>
    <w:rsid w:val="00A23787"/>
    <w:rsid w:val="00A24E66"/>
    <w:rsid w:val="00A312FD"/>
    <w:rsid w:val="00A336DD"/>
    <w:rsid w:val="00A42A38"/>
    <w:rsid w:val="00A50DAC"/>
    <w:rsid w:val="00A5212D"/>
    <w:rsid w:val="00A642CC"/>
    <w:rsid w:val="00A736C8"/>
    <w:rsid w:val="00A75B5F"/>
    <w:rsid w:val="00A8157B"/>
    <w:rsid w:val="00A832FC"/>
    <w:rsid w:val="00A87B73"/>
    <w:rsid w:val="00A90F47"/>
    <w:rsid w:val="00A961B4"/>
    <w:rsid w:val="00A97163"/>
    <w:rsid w:val="00AA3638"/>
    <w:rsid w:val="00AA3C04"/>
    <w:rsid w:val="00AB021A"/>
    <w:rsid w:val="00AB7873"/>
    <w:rsid w:val="00AC2A79"/>
    <w:rsid w:val="00AD2797"/>
    <w:rsid w:val="00AD42B3"/>
    <w:rsid w:val="00AD7263"/>
    <w:rsid w:val="00AE35DF"/>
    <w:rsid w:val="00AE4290"/>
    <w:rsid w:val="00AF398B"/>
    <w:rsid w:val="00AF3B58"/>
    <w:rsid w:val="00AF6336"/>
    <w:rsid w:val="00AF68D5"/>
    <w:rsid w:val="00B01E73"/>
    <w:rsid w:val="00B01F96"/>
    <w:rsid w:val="00B0214F"/>
    <w:rsid w:val="00B026E5"/>
    <w:rsid w:val="00B040FC"/>
    <w:rsid w:val="00B047AF"/>
    <w:rsid w:val="00B04B60"/>
    <w:rsid w:val="00B07029"/>
    <w:rsid w:val="00B14F48"/>
    <w:rsid w:val="00B1658F"/>
    <w:rsid w:val="00B2094A"/>
    <w:rsid w:val="00B216FA"/>
    <w:rsid w:val="00B25BE5"/>
    <w:rsid w:val="00B2603F"/>
    <w:rsid w:val="00B26681"/>
    <w:rsid w:val="00B330C6"/>
    <w:rsid w:val="00B36A35"/>
    <w:rsid w:val="00B37D0A"/>
    <w:rsid w:val="00B4051B"/>
    <w:rsid w:val="00B406EF"/>
    <w:rsid w:val="00B43B28"/>
    <w:rsid w:val="00B43F6C"/>
    <w:rsid w:val="00B47F73"/>
    <w:rsid w:val="00B47FC5"/>
    <w:rsid w:val="00B54036"/>
    <w:rsid w:val="00B55D15"/>
    <w:rsid w:val="00B56EEA"/>
    <w:rsid w:val="00B56F51"/>
    <w:rsid w:val="00B6472C"/>
    <w:rsid w:val="00B65069"/>
    <w:rsid w:val="00B66FFF"/>
    <w:rsid w:val="00B7209F"/>
    <w:rsid w:val="00B829DB"/>
    <w:rsid w:val="00B86956"/>
    <w:rsid w:val="00B873E2"/>
    <w:rsid w:val="00B92019"/>
    <w:rsid w:val="00B95F38"/>
    <w:rsid w:val="00B9668B"/>
    <w:rsid w:val="00B9673D"/>
    <w:rsid w:val="00BA0D6A"/>
    <w:rsid w:val="00BB4DB9"/>
    <w:rsid w:val="00BB6239"/>
    <w:rsid w:val="00BC13E8"/>
    <w:rsid w:val="00BC19A0"/>
    <w:rsid w:val="00BC4CBE"/>
    <w:rsid w:val="00BC71A1"/>
    <w:rsid w:val="00BD255D"/>
    <w:rsid w:val="00BD2F8D"/>
    <w:rsid w:val="00BD3283"/>
    <w:rsid w:val="00BE4FAB"/>
    <w:rsid w:val="00BE7038"/>
    <w:rsid w:val="00BF14E7"/>
    <w:rsid w:val="00BF26C8"/>
    <w:rsid w:val="00BF3DDB"/>
    <w:rsid w:val="00BF3E32"/>
    <w:rsid w:val="00C00949"/>
    <w:rsid w:val="00C028BD"/>
    <w:rsid w:val="00C03611"/>
    <w:rsid w:val="00C03C31"/>
    <w:rsid w:val="00C0532A"/>
    <w:rsid w:val="00C14E69"/>
    <w:rsid w:val="00C174A4"/>
    <w:rsid w:val="00C21AE7"/>
    <w:rsid w:val="00C24AAA"/>
    <w:rsid w:val="00C30124"/>
    <w:rsid w:val="00C302CB"/>
    <w:rsid w:val="00C36EB6"/>
    <w:rsid w:val="00C37DFC"/>
    <w:rsid w:val="00C427BA"/>
    <w:rsid w:val="00C4373F"/>
    <w:rsid w:val="00C53C58"/>
    <w:rsid w:val="00C53CB9"/>
    <w:rsid w:val="00C65B02"/>
    <w:rsid w:val="00C67E80"/>
    <w:rsid w:val="00C72354"/>
    <w:rsid w:val="00C76F14"/>
    <w:rsid w:val="00C8249E"/>
    <w:rsid w:val="00C83A42"/>
    <w:rsid w:val="00C86B48"/>
    <w:rsid w:val="00C878C3"/>
    <w:rsid w:val="00C95EF6"/>
    <w:rsid w:val="00CA7266"/>
    <w:rsid w:val="00CB1642"/>
    <w:rsid w:val="00CB273C"/>
    <w:rsid w:val="00CB42FA"/>
    <w:rsid w:val="00CB4532"/>
    <w:rsid w:val="00CD258D"/>
    <w:rsid w:val="00CD702F"/>
    <w:rsid w:val="00CE6841"/>
    <w:rsid w:val="00CE6B0B"/>
    <w:rsid w:val="00CF1A00"/>
    <w:rsid w:val="00CF5745"/>
    <w:rsid w:val="00CF68C1"/>
    <w:rsid w:val="00D0222A"/>
    <w:rsid w:val="00D0476F"/>
    <w:rsid w:val="00D11959"/>
    <w:rsid w:val="00D1286C"/>
    <w:rsid w:val="00D137F0"/>
    <w:rsid w:val="00D16D69"/>
    <w:rsid w:val="00D22D16"/>
    <w:rsid w:val="00D2575E"/>
    <w:rsid w:val="00D273DC"/>
    <w:rsid w:val="00D27899"/>
    <w:rsid w:val="00D33F95"/>
    <w:rsid w:val="00D36655"/>
    <w:rsid w:val="00D417F2"/>
    <w:rsid w:val="00D42908"/>
    <w:rsid w:val="00D433F0"/>
    <w:rsid w:val="00D43617"/>
    <w:rsid w:val="00D46B7B"/>
    <w:rsid w:val="00D51015"/>
    <w:rsid w:val="00D54374"/>
    <w:rsid w:val="00D550DC"/>
    <w:rsid w:val="00D556B0"/>
    <w:rsid w:val="00D6071E"/>
    <w:rsid w:val="00D60851"/>
    <w:rsid w:val="00D61A67"/>
    <w:rsid w:val="00D62BA2"/>
    <w:rsid w:val="00D655F8"/>
    <w:rsid w:val="00D6751C"/>
    <w:rsid w:val="00D70A4D"/>
    <w:rsid w:val="00D70A85"/>
    <w:rsid w:val="00D712FA"/>
    <w:rsid w:val="00D714DC"/>
    <w:rsid w:val="00D71A47"/>
    <w:rsid w:val="00D80FC0"/>
    <w:rsid w:val="00D821F5"/>
    <w:rsid w:val="00D828A5"/>
    <w:rsid w:val="00D960C4"/>
    <w:rsid w:val="00D9754C"/>
    <w:rsid w:val="00DA4503"/>
    <w:rsid w:val="00DA761F"/>
    <w:rsid w:val="00DB7A87"/>
    <w:rsid w:val="00DC5416"/>
    <w:rsid w:val="00DC600B"/>
    <w:rsid w:val="00DD337D"/>
    <w:rsid w:val="00DD475F"/>
    <w:rsid w:val="00DE2BF9"/>
    <w:rsid w:val="00DF20AB"/>
    <w:rsid w:val="00DF2BEA"/>
    <w:rsid w:val="00DF2E06"/>
    <w:rsid w:val="00DF33AD"/>
    <w:rsid w:val="00DF4673"/>
    <w:rsid w:val="00DF5AB0"/>
    <w:rsid w:val="00DF7C0E"/>
    <w:rsid w:val="00E04D13"/>
    <w:rsid w:val="00E0603A"/>
    <w:rsid w:val="00E15E91"/>
    <w:rsid w:val="00E25FB0"/>
    <w:rsid w:val="00E27067"/>
    <w:rsid w:val="00E27196"/>
    <w:rsid w:val="00E307E8"/>
    <w:rsid w:val="00E32C24"/>
    <w:rsid w:val="00E33DA4"/>
    <w:rsid w:val="00E355E5"/>
    <w:rsid w:val="00E36987"/>
    <w:rsid w:val="00E427B1"/>
    <w:rsid w:val="00E46BCB"/>
    <w:rsid w:val="00E47641"/>
    <w:rsid w:val="00E53DA8"/>
    <w:rsid w:val="00E56772"/>
    <w:rsid w:val="00E57558"/>
    <w:rsid w:val="00E60CF6"/>
    <w:rsid w:val="00E6129F"/>
    <w:rsid w:val="00E6219E"/>
    <w:rsid w:val="00E65E02"/>
    <w:rsid w:val="00E72C5E"/>
    <w:rsid w:val="00E7761F"/>
    <w:rsid w:val="00E804FC"/>
    <w:rsid w:val="00E81EEA"/>
    <w:rsid w:val="00E82C49"/>
    <w:rsid w:val="00E86871"/>
    <w:rsid w:val="00E87D62"/>
    <w:rsid w:val="00EA0838"/>
    <w:rsid w:val="00EA370D"/>
    <w:rsid w:val="00EA4075"/>
    <w:rsid w:val="00EB2861"/>
    <w:rsid w:val="00EB3ABA"/>
    <w:rsid w:val="00EC116B"/>
    <w:rsid w:val="00EC2F34"/>
    <w:rsid w:val="00EC4E46"/>
    <w:rsid w:val="00ED26D9"/>
    <w:rsid w:val="00ED4751"/>
    <w:rsid w:val="00ED7E24"/>
    <w:rsid w:val="00EE008B"/>
    <w:rsid w:val="00EE15D4"/>
    <w:rsid w:val="00EE74B1"/>
    <w:rsid w:val="00EF001B"/>
    <w:rsid w:val="00EF62C9"/>
    <w:rsid w:val="00EF6D44"/>
    <w:rsid w:val="00F004E8"/>
    <w:rsid w:val="00F02DE5"/>
    <w:rsid w:val="00F0395D"/>
    <w:rsid w:val="00F03DA7"/>
    <w:rsid w:val="00F07135"/>
    <w:rsid w:val="00F14041"/>
    <w:rsid w:val="00F14A34"/>
    <w:rsid w:val="00F31992"/>
    <w:rsid w:val="00F32678"/>
    <w:rsid w:val="00F35BD7"/>
    <w:rsid w:val="00F370BF"/>
    <w:rsid w:val="00F409DA"/>
    <w:rsid w:val="00F45663"/>
    <w:rsid w:val="00F46D1E"/>
    <w:rsid w:val="00F60011"/>
    <w:rsid w:val="00F600B5"/>
    <w:rsid w:val="00F6167B"/>
    <w:rsid w:val="00F66699"/>
    <w:rsid w:val="00F76A36"/>
    <w:rsid w:val="00F8656F"/>
    <w:rsid w:val="00F86EAD"/>
    <w:rsid w:val="00F918F6"/>
    <w:rsid w:val="00F95F8E"/>
    <w:rsid w:val="00F96B18"/>
    <w:rsid w:val="00F975F6"/>
    <w:rsid w:val="00FA0E91"/>
    <w:rsid w:val="00FA4906"/>
    <w:rsid w:val="00FB59DC"/>
    <w:rsid w:val="00FB6DC4"/>
    <w:rsid w:val="00FC0248"/>
    <w:rsid w:val="00FD113D"/>
    <w:rsid w:val="00FD2745"/>
    <w:rsid w:val="00FD7E63"/>
    <w:rsid w:val="00FE2729"/>
    <w:rsid w:val="00FE2B5A"/>
    <w:rsid w:val="00FE32A3"/>
    <w:rsid w:val="00FE4A41"/>
    <w:rsid w:val="00FE6C2C"/>
    <w:rsid w:val="00FE6FD1"/>
    <w:rsid w:val="00FF0EE8"/>
    <w:rsid w:val="00FF0FA9"/>
    <w:rsid w:val="00FF2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306B2"/>
  <w15:chartTrackingRefBased/>
  <w15:docId w15:val="{5A94BA6E-D1ED-4073-B82E-D6B75DEE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E7"/>
    <w:rPr>
      <w:sz w:val="24"/>
      <w:szCs w:val="24"/>
    </w:rPr>
  </w:style>
  <w:style w:type="paragraph" w:styleId="1">
    <w:name w:val="heading 1"/>
    <w:basedOn w:val="a"/>
    <w:next w:val="a"/>
    <w:qFormat/>
    <w:rsid w:val="00C21AE7"/>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1AE7"/>
    <w:rPr>
      <w:color w:val="0000FF"/>
      <w:u w:val="single"/>
    </w:rPr>
  </w:style>
  <w:style w:type="paragraph" w:styleId="a4">
    <w:name w:val="Body Text Indent"/>
    <w:basedOn w:val="a"/>
    <w:rsid w:val="00C21AE7"/>
    <w:pPr>
      <w:tabs>
        <w:tab w:val="left" w:pos="10915"/>
      </w:tabs>
      <w:ind w:left="34"/>
      <w:jc w:val="center"/>
    </w:pPr>
    <w:rPr>
      <w:sz w:val="16"/>
      <w:szCs w:val="20"/>
    </w:rPr>
  </w:style>
  <w:style w:type="paragraph" w:customStyle="1" w:styleId="a5">
    <w:name w:val="Знак"/>
    <w:basedOn w:val="a"/>
    <w:autoRedefine/>
    <w:rsid w:val="00C21AE7"/>
    <w:pPr>
      <w:spacing w:after="160" w:line="240" w:lineRule="exact"/>
    </w:pPr>
    <w:rPr>
      <w:rFonts w:eastAsia="SimSun"/>
      <w:b/>
      <w:bCs/>
      <w:sz w:val="28"/>
      <w:szCs w:val="28"/>
      <w:lang w:val="en-US" w:eastAsia="en-US"/>
    </w:rPr>
  </w:style>
  <w:style w:type="paragraph" w:styleId="a6">
    <w:name w:val="Balloon Text"/>
    <w:basedOn w:val="a"/>
    <w:semiHidden/>
    <w:rsid w:val="00C02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odno.gov.by/" TargetMode="External"/><Relationship Id="rId4" Type="http://schemas.openxmlformats.org/officeDocument/2006/relationships/hyperlink" Target="http://www.grodno.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8672</CharactersWithSpaces>
  <SharedDoc>false</SharedDoc>
  <HLinks>
    <vt:vector size="12" baseType="variant">
      <vt:variant>
        <vt:i4>5963866</vt:i4>
      </vt:variant>
      <vt:variant>
        <vt:i4>3</vt:i4>
      </vt:variant>
      <vt:variant>
        <vt:i4>0</vt:i4>
      </vt:variant>
      <vt:variant>
        <vt:i4>5</vt:i4>
      </vt:variant>
      <vt:variant>
        <vt:lpwstr>http://www.grodno.gov.by/</vt:lpwstr>
      </vt:variant>
      <vt:variant>
        <vt:lpwstr/>
      </vt:variant>
      <vt:variant>
        <vt:i4>5963866</vt:i4>
      </vt:variant>
      <vt:variant>
        <vt:i4>0</vt:i4>
      </vt:variant>
      <vt:variant>
        <vt:i4>0</vt:i4>
      </vt:variant>
      <vt:variant>
        <vt:i4>5</vt:i4>
      </vt:variant>
      <vt:variant>
        <vt:lpwstr>http://www.grodno.gov.by/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GCN_auction</cp:lastModifiedBy>
  <cp:revision>6</cp:revision>
  <cp:lastPrinted>2025-08-01T10:50:00Z</cp:lastPrinted>
  <dcterms:created xsi:type="dcterms:W3CDTF">2025-12-01T08:38:00Z</dcterms:created>
  <dcterms:modified xsi:type="dcterms:W3CDTF">2025-12-02T06:24:00Z</dcterms:modified>
</cp:coreProperties>
</file>